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3</w:t>
      </w: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政策或项目名称：</w:t>
      </w: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单位名称（章）：</w:t>
      </w: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主管部门：</w:t>
      </w: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评估组/评估机构（章）：</w:t>
      </w:r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评估日期：</w:t>
      </w:r>
      <w:bookmarkStart w:id="0" w:name="_GoBack"/>
      <w:bookmarkEnd w:id="0"/>
    </w:p>
    <w:p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一、评估对象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（一）政策或项目名称：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（二）政策或项目绩效目标：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（三）政策或项目资金构成：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（四）政策或项目概况：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二、事前绩效评估的基本情况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（一）评估程序。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（二）评估思路。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（三）评估方式、方法。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三、评估内容和结论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（一）立项必要性。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（二）投入经济性。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（三）绩效目标合理性。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（四）实施方案可行性。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（五）筹资合规性。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（六）总体结论。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四、评估的相关建议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五、其他需要说明的问题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（阐述评估工作基本前提、假设、报告适用范围、相关责任以及需要说明的其他问题等）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六、评估人员签名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七、附件材料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（政策或项目相关申报资料、专家评估意见、其他应作为附件的佐证材料）</w:t>
      </w: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2"/>
    <w:rsid w:val="00287FC2"/>
    <w:rsid w:val="00700742"/>
    <w:rsid w:val="009B5427"/>
    <w:rsid w:val="00CA31B7"/>
    <w:rsid w:val="1D595DB3"/>
    <w:rsid w:val="22821BFB"/>
    <w:rsid w:val="F9F6E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 Char Char2 Char Char Char Char Char Char Char Char Char Char Char Char"/>
    <w:basedOn w:val="1"/>
    <w:qFormat/>
    <w:uiPriority w:val="0"/>
    <w:pPr>
      <w:widowControl/>
      <w:ind w:firstLine="617" w:firstLineChars="257"/>
      <w:jc w:val="left"/>
    </w:pPr>
    <w:rPr>
      <w:rFonts w:ascii="仿宋_GB2312" w:hAnsi="Tahoma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2021-02-20T15:31:00Z</dcterms:created>
  <dc:creator>李成名</dc:creator>
  <cp:lastModifiedBy>靖亚丽</cp:lastModifiedBy>
  <cp:lastPrinted>2021-04-15T16:22:00Z</cp:lastPrinted>
  <dcterms:modified xsi:type="dcterms:W3CDTF">2021-09-06T02:31:24Z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00ACE89B93F5433F9100ED133EC0EDAB</vt:lpwstr>
  </property>
</Properties>
</file>