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10E" w:rsidRPr="00FF538E" w:rsidRDefault="00EF310E">
      <w:pPr>
        <w:spacing w:line="360" w:lineRule="auto"/>
        <w:jc w:val="center"/>
        <w:rPr>
          <w:rFonts w:ascii="宋体" w:hAnsi="宋体"/>
          <w:b/>
          <w:sz w:val="24"/>
        </w:rPr>
      </w:pPr>
    </w:p>
    <w:p w:rsidR="00EF310E" w:rsidRPr="00FF538E" w:rsidRDefault="00643BF9">
      <w:pPr>
        <w:jc w:val="center"/>
        <w:rPr>
          <w:b/>
          <w:sz w:val="32"/>
          <w:szCs w:val="32"/>
        </w:rPr>
      </w:pPr>
      <w:r>
        <w:rPr>
          <w:rFonts w:hint="eastAsia"/>
          <w:b/>
          <w:sz w:val="32"/>
          <w:szCs w:val="32"/>
        </w:rPr>
        <w:t>安徽工程大学校园一卡通使用指南</w:t>
      </w:r>
      <w:bookmarkStart w:id="0" w:name="_GoBack"/>
      <w:bookmarkEnd w:id="0"/>
    </w:p>
    <w:p w:rsidR="00094DB0" w:rsidRDefault="00DC23DC">
      <w:pPr>
        <w:pStyle w:val="10"/>
        <w:rPr>
          <w:rFonts w:asciiTheme="minorHAnsi" w:eastAsiaTheme="minorEastAsia" w:hAnsiTheme="minorHAnsi" w:cstheme="minorBidi"/>
          <w:noProof/>
          <w:kern w:val="2"/>
          <w:sz w:val="21"/>
        </w:rPr>
      </w:pPr>
      <w:r w:rsidRPr="00FF538E">
        <w:rPr>
          <w:b/>
          <w:sz w:val="32"/>
          <w:szCs w:val="32"/>
        </w:rPr>
        <w:fldChar w:fldCharType="begin"/>
      </w:r>
      <w:r w:rsidRPr="00FF538E">
        <w:rPr>
          <w:b/>
          <w:sz w:val="32"/>
          <w:szCs w:val="32"/>
        </w:rPr>
        <w:instrText xml:space="preserve"> TOC \o "1-2" \h \z \u </w:instrText>
      </w:r>
      <w:r w:rsidRPr="00FF538E">
        <w:rPr>
          <w:b/>
          <w:sz w:val="32"/>
          <w:szCs w:val="32"/>
        </w:rPr>
        <w:fldChar w:fldCharType="separate"/>
      </w:r>
      <w:hyperlink w:anchor="_Toc14266346" w:history="1">
        <w:r w:rsidR="00094DB0" w:rsidRPr="003E7C79">
          <w:rPr>
            <w:rStyle w:val="a8"/>
            <w:rFonts w:ascii="宋体" w:hAnsi="宋体" w:hint="eastAsia"/>
            <w:noProof/>
          </w:rPr>
          <w:t>校园卡简介</w:t>
        </w:r>
        <w:r w:rsidR="00094DB0">
          <w:rPr>
            <w:noProof/>
            <w:webHidden/>
          </w:rPr>
          <w:tab/>
        </w:r>
        <w:r w:rsidR="00094DB0">
          <w:rPr>
            <w:noProof/>
            <w:webHidden/>
          </w:rPr>
          <w:fldChar w:fldCharType="begin"/>
        </w:r>
        <w:r w:rsidR="00094DB0">
          <w:rPr>
            <w:noProof/>
            <w:webHidden/>
          </w:rPr>
          <w:instrText xml:space="preserve"> PAGEREF _Toc14266346 \h </w:instrText>
        </w:r>
        <w:r w:rsidR="00094DB0">
          <w:rPr>
            <w:noProof/>
            <w:webHidden/>
          </w:rPr>
        </w:r>
        <w:r w:rsidR="00094DB0">
          <w:rPr>
            <w:noProof/>
            <w:webHidden/>
          </w:rPr>
          <w:fldChar w:fldCharType="separate"/>
        </w:r>
        <w:r w:rsidR="00094DB0">
          <w:rPr>
            <w:noProof/>
            <w:webHidden/>
          </w:rPr>
          <w:t>2</w:t>
        </w:r>
        <w:r w:rsidR="00094DB0">
          <w:rPr>
            <w:noProof/>
            <w:webHidden/>
          </w:rPr>
          <w:fldChar w:fldCharType="end"/>
        </w:r>
      </w:hyperlink>
    </w:p>
    <w:p w:rsidR="00094DB0" w:rsidRDefault="00EE508A">
      <w:pPr>
        <w:pStyle w:val="10"/>
        <w:rPr>
          <w:rFonts w:asciiTheme="minorHAnsi" w:eastAsiaTheme="minorEastAsia" w:hAnsiTheme="minorHAnsi" w:cstheme="minorBidi"/>
          <w:noProof/>
          <w:kern w:val="2"/>
          <w:sz w:val="21"/>
        </w:rPr>
      </w:pPr>
      <w:hyperlink w:anchor="_Toc14266347" w:history="1">
        <w:r w:rsidR="00094DB0" w:rsidRPr="003E7C79">
          <w:rPr>
            <w:rStyle w:val="a8"/>
            <w:rFonts w:ascii="宋体" w:hAnsi="宋体"/>
            <w:noProof/>
          </w:rPr>
          <w:t>1</w:t>
        </w:r>
        <w:r w:rsidR="00094DB0" w:rsidRPr="003E7C79">
          <w:rPr>
            <w:rStyle w:val="a8"/>
            <w:rFonts w:ascii="宋体" w:hAnsi="宋体" w:hint="eastAsia"/>
            <w:noProof/>
          </w:rPr>
          <w:t>、校园卡简介（校园卡是什么？）</w:t>
        </w:r>
        <w:r w:rsidR="00094DB0">
          <w:rPr>
            <w:noProof/>
            <w:webHidden/>
          </w:rPr>
          <w:tab/>
        </w:r>
        <w:r w:rsidR="00094DB0">
          <w:rPr>
            <w:noProof/>
            <w:webHidden/>
          </w:rPr>
          <w:fldChar w:fldCharType="begin"/>
        </w:r>
        <w:r w:rsidR="00094DB0">
          <w:rPr>
            <w:noProof/>
            <w:webHidden/>
          </w:rPr>
          <w:instrText xml:space="preserve"> PAGEREF _Toc14266347 \h </w:instrText>
        </w:r>
        <w:r w:rsidR="00094DB0">
          <w:rPr>
            <w:noProof/>
            <w:webHidden/>
          </w:rPr>
        </w:r>
        <w:r w:rsidR="00094DB0">
          <w:rPr>
            <w:noProof/>
            <w:webHidden/>
          </w:rPr>
          <w:fldChar w:fldCharType="separate"/>
        </w:r>
        <w:r w:rsidR="00094DB0">
          <w:rPr>
            <w:noProof/>
            <w:webHidden/>
          </w:rPr>
          <w:t>2</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48" w:history="1">
        <w:r w:rsidR="00094DB0" w:rsidRPr="003E7C79">
          <w:rPr>
            <w:rStyle w:val="a8"/>
            <w:noProof/>
          </w:rPr>
          <w:t>1.1</w:t>
        </w:r>
        <w:r w:rsidR="00094DB0" w:rsidRPr="003E7C79">
          <w:rPr>
            <w:rStyle w:val="a8"/>
            <w:rFonts w:hint="eastAsia"/>
            <w:noProof/>
          </w:rPr>
          <w:t>校园卡类型</w:t>
        </w:r>
        <w:r w:rsidR="00094DB0">
          <w:rPr>
            <w:noProof/>
            <w:webHidden/>
          </w:rPr>
          <w:tab/>
        </w:r>
        <w:r w:rsidR="00094DB0">
          <w:rPr>
            <w:noProof/>
            <w:webHidden/>
          </w:rPr>
          <w:fldChar w:fldCharType="begin"/>
        </w:r>
        <w:r w:rsidR="00094DB0">
          <w:rPr>
            <w:noProof/>
            <w:webHidden/>
          </w:rPr>
          <w:instrText xml:space="preserve"> PAGEREF _Toc14266348 \h </w:instrText>
        </w:r>
        <w:r w:rsidR="00094DB0">
          <w:rPr>
            <w:noProof/>
            <w:webHidden/>
          </w:rPr>
        </w:r>
        <w:r w:rsidR="00094DB0">
          <w:rPr>
            <w:noProof/>
            <w:webHidden/>
          </w:rPr>
          <w:fldChar w:fldCharType="separate"/>
        </w:r>
        <w:r w:rsidR="00094DB0">
          <w:rPr>
            <w:noProof/>
            <w:webHidden/>
          </w:rPr>
          <w:t>2</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49" w:history="1">
        <w:r w:rsidR="00094DB0" w:rsidRPr="003E7C79">
          <w:rPr>
            <w:rStyle w:val="a8"/>
            <w:noProof/>
          </w:rPr>
          <w:t>1.2</w:t>
        </w:r>
        <w:r w:rsidR="00094DB0" w:rsidRPr="003E7C79">
          <w:rPr>
            <w:rStyle w:val="a8"/>
            <w:rFonts w:hint="eastAsia"/>
            <w:noProof/>
          </w:rPr>
          <w:t>校园卡密码</w:t>
        </w:r>
        <w:r w:rsidR="00094DB0">
          <w:rPr>
            <w:noProof/>
            <w:webHidden/>
          </w:rPr>
          <w:tab/>
        </w:r>
        <w:r w:rsidR="00094DB0">
          <w:rPr>
            <w:noProof/>
            <w:webHidden/>
          </w:rPr>
          <w:fldChar w:fldCharType="begin"/>
        </w:r>
        <w:r w:rsidR="00094DB0">
          <w:rPr>
            <w:noProof/>
            <w:webHidden/>
          </w:rPr>
          <w:instrText xml:space="preserve"> PAGEREF _Toc14266349 \h </w:instrText>
        </w:r>
        <w:r w:rsidR="00094DB0">
          <w:rPr>
            <w:noProof/>
            <w:webHidden/>
          </w:rPr>
        </w:r>
        <w:r w:rsidR="00094DB0">
          <w:rPr>
            <w:noProof/>
            <w:webHidden/>
          </w:rPr>
          <w:fldChar w:fldCharType="separate"/>
        </w:r>
        <w:r w:rsidR="00094DB0">
          <w:rPr>
            <w:noProof/>
            <w:webHidden/>
          </w:rPr>
          <w:t>2</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50" w:history="1">
        <w:r w:rsidR="00094DB0" w:rsidRPr="003E7C79">
          <w:rPr>
            <w:rStyle w:val="a8"/>
            <w:noProof/>
          </w:rPr>
          <w:t>1.3</w:t>
        </w:r>
        <w:r w:rsidR="00094DB0" w:rsidRPr="003E7C79">
          <w:rPr>
            <w:rStyle w:val="a8"/>
            <w:rFonts w:hint="eastAsia"/>
            <w:noProof/>
          </w:rPr>
          <w:t>消费限额</w:t>
        </w:r>
        <w:r w:rsidR="00094DB0">
          <w:rPr>
            <w:noProof/>
            <w:webHidden/>
          </w:rPr>
          <w:tab/>
        </w:r>
        <w:r w:rsidR="00094DB0">
          <w:rPr>
            <w:noProof/>
            <w:webHidden/>
          </w:rPr>
          <w:fldChar w:fldCharType="begin"/>
        </w:r>
        <w:r w:rsidR="00094DB0">
          <w:rPr>
            <w:noProof/>
            <w:webHidden/>
          </w:rPr>
          <w:instrText xml:space="preserve"> PAGEREF _Toc14266350 \h </w:instrText>
        </w:r>
        <w:r w:rsidR="00094DB0">
          <w:rPr>
            <w:noProof/>
            <w:webHidden/>
          </w:rPr>
        </w:r>
        <w:r w:rsidR="00094DB0">
          <w:rPr>
            <w:noProof/>
            <w:webHidden/>
          </w:rPr>
          <w:fldChar w:fldCharType="separate"/>
        </w:r>
        <w:r w:rsidR="00094DB0">
          <w:rPr>
            <w:noProof/>
            <w:webHidden/>
          </w:rPr>
          <w:t>3</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51" w:history="1">
        <w:r w:rsidR="00094DB0" w:rsidRPr="003E7C79">
          <w:rPr>
            <w:rStyle w:val="a8"/>
            <w:noProof/>
          </w:rPr>
          <w:t>1.4</w:t>
        </w:r>
        <w:r w:rsidR="00094DB0" w:rsidRPr="003E7C79">
          <w:rPr>
            <w:rStyle w:val="a8"/>
            <w:rFonts w:hint="eastAsia"/>
            <w:noProof/>
          </w:rPr>
          <w:t>校园卡银行卡转帐</w:t>
        </w:r>
        <w:r w:rsidR="00094DB0">
          <w:rPr>
            <w:noProof/>
            <w:webHidden/>
          </w:rPr>
          <w:tab/>
        </w:r>
        <w:r w:rsidR="00094DB0">
          <w:rPr>
            <w:noProof/>
            <w:webHidden/>
          </w:rPr>
          <w:fldChar w:fldCharType="begin"/>
        </w:r>
        <w:r w:rsidR="00094DB0">
          <w:rPr>
            <w:noProof/>
            <w:webHidden/>
          </w:rPr>
          <w:instrText xml:space="preserve"> PAGEREF _Toc14266351 \h </w:instrText>
        </w:r>
        <w:r w:rsidR="00094DB0">
          <w:rPr>
            <w:noProof/>
            <w:webHidden/>
          </w:rPr>
        </w:r>
        <w:r w:rsidR="00094DB0">
          <w:rPr>
            <w:noProof/>
            <w:webHidden/>
          </w:rPr>
          <w:fldChar w:fldCharType="separate"/>
        </w:r>
        <w:r w:rsidR="00094DB0">
          <w:rPr>
            <w:noProof/>
            <w:webHidden/>
          </w:rPr>
          <w:t>3</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52" w:history="1">
        <w:r w:rsidR="00094DB0" w:rsidRPr="003E7C79">
          <w:rPr>
            <w:rStyle w:val="a8"/>
            <w:noProof/>
          </w:rPr>
          <w:t>1.5</w:t>
        </w:r>
        <w:r w:rsidR="00094DB0" w:rsidRPr="003E7C79">
          <w:rPr>
            <w:rStyle w:val="a8"/>
            <w:rFonts w:hint="eastAsia"/>
            <w:noProof/>
          </w:rPr>
          <w:t>校园卡有效期</w:t>
        </w:r>
        <w:r w:rsidR="00094DB0">
          <w:rPr>
            <w:noProof/>
            <w:webHidden/>
          </w:rPr>
          <w:tab/>
        </w:r>
        <w:r w:rsidR="00094DB0">
          <w:rPr>
            <w:noProof/>
            <w:webHidden/>
          </w:rPr>
          <w:fldChar w:fldCharType="begin"/>
        </w:r>
        <w:r w:rsidR="00094DB0">
          <w:rPr>
            <w:noProof/>
            <w:webHidden/>
          </w:rPr>
          <w:instrText xml:space="preserve"> PAGEREF _Toc14266352 \h </w:instrText>
        </w:r>
        <w:r w:rsidR="00094DB0">
          <w:rPr>
            <w:noProof/>
            <w:webHidden/>
          </w:rPr>
        </w:r>
        <w:r w:rsidR="00094DB0">
          <w:rPr>
            <w:noProof/>
            <w:webHidden/>
          </w:rPr>
          <w:fldChar w:fldCharType="separate"/>
        </w:r>
        <w:r w:rsidR="00094DB0">
          <w:rPr>
            <w:noProof/>
            <w:webHidden/>
          </w:rPr>
          <w:t>3</w:t>
        </w:r>
        <w:r w:rsidR="00094DB0">
          <w:rPr>
            <w:noProof/>
            <w:webHidden/>
          </w:rPr>
          <w:fldChar w:fldCharType="end"/>
        </w:r>
      </w:hyperlink>
    </w:p>
    <w:p w:rsidR="00094DB0" w:rsidRDefault="00EE508A">
      <w:pPr>
        <w:pStyle w:val="10"/>
        <w:rPr>
          <w:rFonts w:asciiTheme="minorHAnsi" w:eastAsiaTheme="minorEastAsia" w:hAnsiTheme="minorHAnsi" w:cstheme="minorBidi"/>
          <w:noProof/>
          <w:kern w:val="2"/>
          <w:sz w:val="21"/>
        </w:rPr>
      </w:pPr>
      <w:hyperlink w:anchor="_Toc14266353" w:history="1">
        <w:r w:rsidR="00094DB0" w:rsidRPr="003E7C79">
          <w:rPr>
            <w:rStyle w:val="a8"/>
            <w:rFonts w:ascii="宋体" w:hAnsi="宋体"/>
            <w:noProof/>
          </w:rPr>
          <w:t>2</w:t>
        </w:r>
        <w:r w:rsidR="00094DB0" w:rsidRPr="003E7C79">
          <w:rPr>
            <w:rStyle w:val="a8"/>
            <w:rFonts w:ascii="宋体" w:hAnsi="宋体" w:hint="eastAsia"/>
            <w:noProof/>
          </w:rPr>
          <w:t>、校园卡业务办理（如何办理？）</w:t>
        </w:r>
        <w:r w:rsidR="00094DB0">
          <w:rPr>
            <w:noProof/>
            <w:webHidden/>
          </w:rPr>
          <w:tab/>
        </w:r>
        <w:r w:rsidR="00094DB0">
          <w:rPr>
            <w:noProof/>
            <w:webHidden/>
          </w:rPr>
          <w:fldChar w:fldCharType="begin"/>
        </w:r>
        <w:r w:rsidR="00094DB0">
          <w:rPr>
            <w:noProof/>
            <w:webHidden/>
          </w:rPr>
          <w:instrText xml:space="preserve"> PAGEREF _Toc14266353 \h </w:instrText>
        </w:r>
        <w:r w:rsidR="00094DB0">
          <w:rPr>
            <w:noProof/>
            <w:webHidden/>
          </w:rPr>
        </w:r>
        <w:r w:rsidR="00094DB0">
          <w:rPr>
            <w:noProof/>
            <w:webHidden/>
          </w:rPr>
          <w:fldChar w:fldCharType="separate"/>
        </w:r>
        <w:r w:rsidR="00094DB0">
          <w:rPr>
            <w:noProof/>
            <w:webHidden/>
          </w:rPr>
          <w:t>3</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54" w:history="1">
        <w:r w:rsidR="00094DB0" w:rsidRPr="003E7C79">
          <w:rPr>
            <w:rStyle w:val="a8"/>
            <w:noProof/>
          </w:rPr>
          <w:t>2.1</w:t>
        </w:r>
        <w:r w:rsidR="00094DB0" w:rsidRPr="003E7C79">
          <w:rPr>
            <w:rStyle w:val="a8"/>
            <w:rFonts w:hint="eastAsia"/>
            <w:noProof/>
          </w:rPr>
          <w:t>充值</w:t>
        </w:r>
        <w:r w:rsidR="00094DB0">
          <w:rPr>
            <w:noProof/>
            <w:webHidden/>
          </w:rPr>
          <w:tab/>
        </w:r>
        <w:r w:rsidR="00094DB0">
          <w:rPr>
            <w:noProof/>
            <w:webHidden/>
          </w:rPr>
          <w:fldChar w:fldCharType="begin"/>
        </w:r>
        <w:r w:rsidR="00094DB0">
          <w:rPr>
            <w:noProof/>
            <w:webHidden/>
          </w:rPr>
          <w:instrText xml:space="preserve"> PAGEREF _Toc14266354 \h </w:instrText>
        </w:r>
        <w:r w:rsidR="00094DB0">
          <w:rPr>
            <w:noProof/>
            <w:webHidden/>
          </w:rPr>
        </w:r>
        <w:r w:rsidR="00094DB0">
          <w:rPr>
            <w:noProof/>
            <w:webHidden/>
          </w:rPr>
          <w:fldChar w:fldCharType="separate"/>
        </w:r>
        <w:r w:rsidR="00094DB0">
          <w:rPr>
            <w:noProof/>
            <w:webHidden/>
          </w:rPr>
          <w:t>3</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55" w:history="1">
        <w:r w:rsidR="00094DB0" w:rsidRPr="003E7C79">
          <w:rPr>
            <w:rStyle w:val="a8"/>
            <w:noProof/>
          </w:rPr>
          <w:t>2.2</w:t>
        </w:r>
        <w:r w:rsidR="00094DB0" w:rsidRPr="003E7C79">
          <w:rPr>
            <w:rStyle w:val="a8"/>
            <w:rFonts w:hint="eastAsia"/>
            <w:noProof/>
          </w:rPr>
          <w:t>换卡</w:t>
        </w:r>
        <w:r w:rsidR="00094DB0">
          <w:rPr>
            <w:noProof/>
            <w:webHidden/>
          </w:rPr>
          <w:tab/>
        </w:r>
        <w:r w:rsidR="00094DB0">
          <w:rPr>
            <w:noProof/>
            <w:webHidden/>
          </w:rPr>
          <w:fldChar w:fldCharType="begin"/>
        </w:r>
        <w:r w:rsidR="00094DB0">
          <w:rPr>
            <w:noProof/>
            <w:webHidden/>
          </w:rPr>
          <w:instrText xml:space="preserve"> PAGEREF _Toc14266355 \h </w:instrText>
        </w:r>
        <w:r w:rsidR="00094DB0">
          <w:rPr>
            <w:noProof/>
            <w:webHidden/>
          </w:rPr>
        </w:r>
        <w:r w:rsidR="00094DB0">
          <w:rPr>
            <w:noProof/>
            <w:webHidden/>
          </w:rPr>
          <w:fldChar w:fldCharType="separate"/>
        </w:r>
        <w:r w:rsidR="00094DB0">
          <w:rPr>
            <w:noProof/>
            <w:webHidden/>
          </w:rPr>
          <w:t>4</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56" w:history="1">
        <w:r w:rsidR="00094DB0" w:rsidRPr="003E7C79">
          <w:rPr>
            <w:rStyle w:val="a8"/>
            <w:noProof/>
          </w:rPr>
          <w:t>2.3</w:t>
        </w:r>
        <w:r w:rsidR="00094DB0" w:rsidRPr="003E7C79">
          <w:rPr>
            <w:rStyle w:val="a8"/>
            <w:rFonts w:hint="eastAsia"/>
            <w:noProof/>
          </w:rPr>
          <w:t>挂失、解挂</w:t>
        </w:r>
        <w:r w:rsidR="00094DB0">
          <w:rPr>
            <w:noProof/>
            <w:webHidden/>
          </w:rPr>
          <w:tab/>
        </w:r>
        <w:r w:rsidR="00094DB0">
          <w:rPr>
            <w:noProof/>
            <w:webHidden/>
          </w:rPr>
          <w:fldChar w:fldCharType="begin"/>
        </w:r>
        <w:r w:rsidR="00094DB0">
          <w:rPr>
            <w:noProof/>
            <w:webHidden/>
          </w:rPr>
          <w:instrText xml:space="preserve"> PAGEREF _Toc14266356 \h </w:instrText>
        </w:r>
        <w:r w:rsidR="00094DB0">
          <w:rPr>
            <w:noProof/>
            <w:webHidden/>
          </w:rPr>
        </w:r>
        <w:r w:rsidR="00094DB0">
          <w:rPr>
            <w:noProof/>
            <w:webHidden/>
          </w:rPr>
          <w:fldChar w:fldCharType="separate"/>
        </w:r>
        <w:r w:rsidR="00094DB0">
          <w:rPr>
            <w:noProof/>
            <w:webHidden/>
          </w:rPr>
          <w:t>4</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57" w:history="1">
        <w:r w:rsidR="00094DB0" w:rsidRPr="003E7C79">
          <w:rPr>
            <w:rStyle w:val="a8"/>
            <w:noProof/>
          </w:rPr>
          <w:t>2.4</w:t>
        </w:r>
        <w:r w:rsidR="00094DB0" w:rsidRPr="003E7C79">
          <w:rPr>
            <w:rStyle w:val="a8"/>
            <w:rFonts w:hint="eastAsia"/>
            <w:noProof/>
          </w:rPr>
          <w:t>销户</w:t>
        </w:r>
        <w:r w:rsidR="00094DB0">
          <w:rPr>
            <w:noProof/>
            <w:webHidden/>
          </w:rPr>
          <w:tab/>
        </w:r>
        <w:r w:rsidR="00094DB0">
          <w:rPr>
            <w:noProof/>
            <w:webHidden/>
          </w:rPr>
          <w:fldChar w:fldCharType="begin"/>
        </w:r>
        <w:r w:rsidR="00094DB0">
          <w:rPr>
            <w:noProof/>
            <w:webHidden/>
          </w:rPr>
          <w:instrText xml:space="preserve"> PAGEREF _Toc14266357 \h </w:instrText>
        </w:r>
        <w:r w:rsidR="00094DB0">
          <w:rPr>
            <w:noProof/>
            <w:webHidden/>
          </w:rPr>
        </w:r>
        <w:r w:rsidR="00094DB0">
          <w:rPr>
            <w:noProof/>
            <w:webHidden/>
          </w:rPr>
          <w:fldChar w:fldCharType="separate"/>
        </w:r>
        <w:r w:rsidR="00094DB0">
          <w:rPr>
            <w:noProof/>
            <w:webHidden/>
          </w:rPr>
          <w:t>4</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58" w:history="1">
        <w:r w:rsidR="00094DB0" w:rsidRPr="003E7C79">
          <w:rPr>
            <w:rStyle w:val="a8"/>
            <w:noProof/>
          </w:rPr>
          <w:t>2.5</w:t>
        </w:r>
        <w:r w:rsidR="00094DB0" w:rsidRPr="003E7C79">
          <w:rPr>
            <w:rStyle w:val="a8"/>
            <w:rFonts w:hint="eastAsia"/>
            <w:noProof/>
          </w:rPr>
          <w:t>延长卡片有效期</w:t>
        </w:r>
        <w:r w:rsidR="00094DB0">
          <w:rPr>
            <w:noProof/>
            <w:webHidden/>
          </w:rPr>
          <w:tab/>
        </w:r>
        <w:r w:rsidR="00094DB0">
          <w:rPr>
            <w:noProof/>
            <w:webHidden/>
          </w:rPr>
          <w:fldChar w:fldCharType="begin"/>
        </w:r>
        <w:r w:rsidR="00094DB0">
          <w:rPr>
            <w:noProof/>
            <w:webHidden/>
          </w:rPr>
          <w:instrText xml:space="preserve"> PAGEREF _Toc14266358 \h </w:instrText>
        </w:r>
        <w:r w:rsidR="00094DB0">
          <w:rPr>
            <w:noProof/>
            <w:webHidden/>
          </w:rPr>
        </w:r>
        <w:r w:rsidR="00094DB0">
          <w:rPr>
            <w:noProof/>
            <w:webHidden/>
          </w:rPr>
          <w:fldChar w:fldCharType="separate"/>
        </w:r>
        <w:r w:rsidR="00094DB0">
          <w:rPr>
            <w:noProof/>
            <w:webHidden/>
          </w:rPr>
          <w:t>4</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59" w:history="1">
        <w:r w:rsidR="00094DB0" w:rsidRPr="003E7C79">
          <w:rPr>
            <w:rStyle w:val="a8"/>
            <w:noProof/>
          </w:rPr>
          <w:t>2.6</w:t>
        </w:r>
        <w:r w:rsidR="00094DB0" w:rsidRPr="003E7C79">
          <w:rPr>
            <w:rStyle w:val="a8"/>
            <w:rFonts w:hint="eastAsia"/>
            <w:noProof/>
          </w:rPr>
          <w:t>解锁卡片</w:t>
        </w:r>
        <w:r w:rsidR="00094DB0">
          <w:rPr>
            <w:noProof/>
            <w:webHidden/>
          </w:rPr>
          <w:tab/>
        </w:r>
        <w:r w:rsidR="00094DB0">
          <w:rPr>
            <w:noProof/>
            <w:webHidden/>
          </w:rPr>
          <w:fldChar w:fldCharType="begin"/>
        </w:r>
        <w:r w:rsidR="00094DB0">
          <w:rPr>
            <w:noProof/>
            <w:webHidden/>
          </w:rPr>
          <w:instrText xml:space="preserve"> PAGEREF _Toc14266359 \h </w:instrText>
        </w:r>
        <w:r w:rsidR="00094DB0">
          <w:rPr>
            <w:noProof/>
            <w:webHidden/>
          </w:rPr>
        </w:r>
        <w:r w:rsidR="00094DB0">
          <w:rPr>
            <w:noProof/>
            <w:webHidden/>
          </w:rPr>
          <w:fldChar w:fldCharType="separate"/>
        </w:r>
        <w:r w:rsidR="00094DB0">
          <w:rPr>
            <w:noProof/>
            <w:webHidden/>
          </w:rPr>
          <w:t>4</w:t>
        </w:r>
        <w:r w:rsidR="00094DB0">
          <w:rPr>
            <w:noProof/>
            <w:webHidden/>
          </w:rPr>
          <w:fldChar w:fldCharType="end"/>
        </w:r>
      </w:hyperlink>
    </w:p>
    <w:p w:rsidR="00094DB0" w:rsidRDefault="00EE508A">
      <w:pPr>
        <w:pStyle w:val="10"/>
        <w:rPr>
          <w:rFonts w:asciiTheme="minorHAnsi" w:eastAsiaTheme="minorEastAsia" w:hAnsiTheme="minorHAnsi" w:cstheme="minorBidi"/>
          <w:noProof/>
          <w:kern w:val="2"/>
          <w:sz w:val="21"/>
        </w:rPr>
      </w:pPr>
      <w:hyperlink w:anchor="_Toc14266360" w:history="1">
        <w:r w:rsidR="00094DB0" w:rsidRPr="003E7C79">
          <w:rPr>
            <w:rStyle w:val="a8"/>
            <w:rFonts w:ascii="宋体" w:hAnsi="宋体"/>
            <w:noProof/>
          </w:rPr>
          <w:t>3</w:t>
        </w:r>
        <w:r w:rsidR="00094DB0" w:rsidRPr="003E7C79">
          <w:rPr>
            <w:rStyle w:val="a8"/>
            <w:rFonts w:ascii="宋体" w:hAnsi="宋体" w:hint="eastAsia"/>
            <w:noProof/>
          </w:rPr>
          <w:t>、如何使用？</w:t>
        </w:r>
        <w:r w:rsidR="00094DB0">
          <w:rPr>
            <w:noProof/>
            <w:webHidden/>
          </w:rPr>
          <w:tab/>
        </w:r>
        <w:r w:rsidR="00094DB0">
          <w:rPr>
            <w:noProof/>
            <w:webHidden/>
          </w:rPr>
          <w:fldChar w:fldCharType="begin"/>
        </w:r>
        <w:r w:rsidR="00094DB0">
          <w:rPr>
            <w:noProof/>
            <w:webHidden/>
          </w:rPr>
          <w:instrText xml:space="preserve"> PAGEREF _Toc14266360 \h </w:instrText>
        </w:r>
        <w:r w:rsidR="00094DB0">
          <w:rPr>
            <w:noProof/>
            <w:webHidden/>
          </w:rPr>
        </w:r>
        <w:r w:rsidR="00094DB0">
          <w:rPr>
            <w:noProof/>
            <w:webHidden/>
          </w:rPr>
          <w:fldChar w:fldCharType="separate"/>
        </w:r>
        <w:r w:rsidR="00094DB0">
          <w:rPr>
            <w:noProof/>
            <w:webHidden/>
          </w:rPr>
          <w:t>4</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61" w:history="1">
        <w:r w:rsidR="00094DB0" w:rsidRPr="003E7C79">
          <w:rPr>
            <w:rStyle w:val="a8"/>
            <w:noProof/>
          </w:rPr>
          <w:t>3.1</w:t>
        </w:r>
        <w:r w:rsidR="00094DB0" w:rsidRPr="003E7C79">
          <w:rPr>
            <w:rStyle w:val="a8"/>
            <w:rFonts w:hint="eastAsia"/>
            <w:noProof/>
          </w:rPr>
          <w:t>、图书馆借书</w:t>
        </w:r>
        <w:r w:rsidR="00094DB0">
          <w:rPr>
            <w:noProof/>
            <w:webHidden/>
          </w:rPr>
          <w:tab/>
        </w:r>
        <w:r w:rsidR="00094DB0">
          <w:rPr>
            <w:noProof/>
            <w:webHidden/>
          </w:rPr>
          <w:fldChar w:fldCharType="begin"/>
        </w:r>
        <w:r w:rsidR="00094DB0">
          <w:rPr>
            <w:noProof/>
            <w:webHidden/>
          </w:rPr>
          <w:instrText xml:space="preserve"> PAGEREF _Toc14266361 \h </w:instrText>
        </w:r>
        <w:r w:rsidR="00094DB0">
          <w:rPr>
            <w:noProof/>
            <w:webHidden/>
          </w:rPr>
        </w:r>
        <w:r w:rsidR="00094DB0">
          <w:rPr>
            <w:noProof/>
            <w:webHidden/>
          </w:rPr>
          <w:fldChar w:fldCharType="separate"/>
        </w:r>
        <w:r w:rsidR="00094DB0">
          <w:rPr>
            <w:noProof/>
            <w:webHidden/>
          </w:rPr>
          <w:t>4</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62" w:history="1">
        <w:r w:rsidR="00094DB0" w:rsidRPr="003E7C79">
          <w:rPr>
            <w:rStyle w:val="a8"/>
            <w:noProof/>
          </w:rPr>
          <w:t>3.2</w:t>
        </w:r>
        <w:r w:rsidR="00094DB0" w:rsidRPr="003E7C79">
          <w:rPr>
            <w:rStyle w:val="a8"/>
            <w:rFonts w:hint="eastAsia"/>
            <w:noProof/>
          </w:rPr>
          <w:t>、食堂</w:t>
        </w:r>
        <w:r w:rsidR="00094DB0" w:rsidRPr="003E7C79">
          <w:rPr>
            <w:rStyle w:val="a8"/>
            <w:noProof/>
          </w:rPr>
          <w:t xml:space="preserve">pos </w:t>
        </w:r>
        <w:r w:rsidR="00094DB0" w:rsidRPr="003E7C79">
          <w:rPr>
            <w:rStyle w:val="a8"/>
            <w:rFonts w:hint="eastAsia"/>
            <w:noProof/>
          </w:rPr>
          <w:t>机消费</w:t>
        </w:r>
        <w:r w:rsidR="00094DB0">
          <w:rPr>
            <w:noProof/>
            <w:webHidden/>
          </w:rPr>
          <w:tab/>
        </w:r>
        <w:r w:rsidR="00094DB0">
          <w:rPr>
            <w:noProof/>
            <w:webHidden/>
          </w:rPr>
          <w:fldChar w:fldCharType="begin"/>
        </w:r>
        <w:r w:rsidR="00094DB0">
          <w:rPr>
            <w:noProof/>
            <w:webHidden/>
          </w:rPr>
          <w:instrText xml:space="preserve"> PAGEREF _Toc14266362 \h </w:instrText>
        </w:r>
        <w:r w:rsidR="00094DB0">
          <w:rPr>
            <w:noProof/>
            <w:webHidden/>
          </w:rPr>
        </w:r>
        <w:r w:rsidR="00094DB0">
          <w:rPr>
            <w:noProof/>
            <w:webHidden/>
          </w:rPr>
          <w:fldChar w:fldCharType="separate"/>
        </w:r>
        <w:r w:rsidR="00094DB0">
          <w:rPr>
            <w:noProof/>
            <w:webHidden/>
          </w:rPr>
          <w:t>4</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63" w:history="1">
        <w:r w:rsidR="00094DB0" w:rsidRPr="003E7C79">
          <w:rPr>
            <w:rStyle w:val="a8"/>
            <w:noProof/>
          </w:rPr>
          <w:t>3.3</w:t>
        </w:r>
        <w:r w:rsidR="00094DB0" w:rsidRPr="003E7C79">
          <w:rPr>
            <w:rStyle w:val="a8"/>
            <w:rFonts w:hint="eastAsia"/>
            <w:noProof/>
          </w:rPr>
          <w:t>、宿舍门禁</w:t>
        </w:r>
        <w:r w:rsidR="00094DB0">
          <w:rPr>
            <w:noProof/>
            <w:webHidden/>
          </w:rPr>
          <w:tab/>
        </w:r>
        <w:r w:rsidR="00094DB0">
          <w:rPr>
            <w:noProof/>
            <w:webHidden/>
          </w:rPr>
          <w:fldChar w:fldCharType="begin"/>
        </w:r>
        <w:r w:rsidR="00094DB0">
          <w:rPr>
            <w:noProof/>
            <w:webHidden/>
          </w:rPr>
          <w:instrText xml:space="preserve"> PAGEREF _Toc14266363 \h </w:instrText>
        </w:r>
        <w:r w:rsidR="00094DB0">
          <w:rPr>
            <w:noProof/>
            <w:webHidden/>
          </w:rPr>
        </w:r>
        <w:r w:rsidR="00094DB0">
          <w:rPr>
            <w:noProof/>
            <w:webHidden/>
          </w:rPr>
          <w:fldChar w:fldCharType="separate"/>
        </w:r>
        <w:r w:rsidR="00094DB0">
          <w:rPr>
            <w:noProof/>
            <w:webHidden/>
          </w:rPr>
          <w:t>5</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64" w:history="1">
        <w:r w:rsidR="00094DB0" w:rsidRPr="003E7C79">
          <w:rPr>
            <w:rStyle w:val="a8"/>
            <w:noProof/>
          </w:rPr>
          <w:t>3.4</w:t>
        </w:r>
        <w:r w:rsidR="00094DB0" w:rsidRPr="003E7C79">
          <w:rPr>
            <w:rStyle w:val="a8"/>
            <w:rFonts w:hint="eastAsia"/>
            <w:noProof/>
          </w:rPr>
          <w:t>、宿舍水控洗澡</w:t>
        </w:r>
        <w:r w:rsidR="00094DB0">
          <w:rPr>
            <w:noProof/>
            <w:webHidden/>
          </w:rPr>
          <w:tab/>
        </w:r>
        <w:r w:rsidR="00094DB0">
          <w:rPr>
            <w:noProof/>
            <w:webHidden/>
          </w:rPr>
          <w:fldChar w:fldCharType="begin"/>
        </w:r>
        <w:r w:rsidR="00094DB0">
          <w:rPr>
            <w:noProof/>
            <w:webHidden/>
          </w:rPr>
          <w:instrText xml:space="preserve"> PAGEREF _Toc14266364 \h </w:instrText>
        </w:r>
        <w:r w:rsidR="00094DB0">
          <w:rPr>
            <w:noProof/>
            <w:webHidden/>
          </w:rPr>
        </w:r>
        <w:r w:rsidR="00094DB0">
          <w:rPr>
            <w:noProof/>
            <w:webHidden/>
          </w:rPr>
          <w:fldChar w:fldCharType="separate"/>
        </w:r>
        <w:r w:rsidR="00094DB0">
          <w:rPr>
            <w:noProof/>
            <w:webHidden/>
          </w:rPr>
          <w:t>5</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65" w:history="1">
        <w:r w:rsidR="00094DB0" w:rsidRPr="003E7C79">
          <w:rPr>
            <w:rStyle w:val="a8"/>
            <w:noProof/>
          </w:rPr>
          <w:t>3.5</w:t>
        </w:r>
        <w:r w:rsidR="00094DB0" w:rsidRPr="003E7C79">
          <w:rPr>
            <w:rStyle w:val="a8"/>
            <w:rFonts w:hint="eastAsia"/>
            <w:noProof/>
          </w:rPr>
          <w:t>、宿舍电费转账</w:t>
        </w:r>
        <w:r w:rsidR="00094DB0">
          <w:rPr>
            <w:noProof/>
            <w:webHidden/>
          </w:rPr>
          <w:tab/>
        </w:r>
        <w:r w:rsidR="00094DB0">
          <w:rPr>
            <w:noProof/>
            <w:webHidden/>
          </w:rPr>
          <w:fldChar w:fldCharType="begin"/>
        </w:r>
        <w:r w:rsidR="00094DB0">
          <w:rPr>
            <w:noProof/>
            <w:webHidden/>
          </w:rPr>
          <w:instrText xml:space="preserve"> PAGEREF _Toc14266365 \h </w:instrText>
        </w:r>
        <w:r w:rsidR="00094DB0">
          <w:rPr>
            <w:noProof/>
            <w:webHidden/>
          </w:rPr>
        </w:r>
        <w:r w:rsidR="00094DB0">
          <w:rPr>
            <w:noProof/>
            <w:webHidden/>
          </w:rPr>
          <w:fldChar w:fldCharType="separate"/>
        </w:r>
        <w:r w:rsidR="00094DB0">
          <w:rPr>
            <w:noProof/>
            <w:webHidden/>
          </w:rPr>
          <w:t>5</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66" w:history="1">
        <w:r w:rsidR="00094DB0" w:rsidRPr="003E7C79">
          <w:rPr>
            <w:rStyle w:val="a8"/>
            <w:noProof/>
          </w:rPr>
          <w:t>3.6</w:t>
        </w:r>
        <w:r w:rsidR="00094DB0" w:rsidRPr="003E7C79">
          <w:rPr>
            <w:rStyle w:val="a8"/>
            <w:rFonts w:hint="eastAsia"/>
            <w:noProof/>
          </w:rPr>
          <w:t>、网络缴费</w:t>
        </w:r>
        <w:r w:rsidR="00094DB0">
          <w:rPr>
            <w:noProof/>
            <w:webHidden/>
          </w:rPr>
          <w:tab/>
        </w:r>
        <w:r w:rsidR="00094DB0">
          <w:rPr>
            <w:noProof/>
            <w:webHidden/>
          </w:rPr>
          <w:fldChar w:fldCharType="begin"/>
        </w:r>
        <w:r w:rsidR="00094DB0">
          <w:rPr>
            <w:noProof/>
            <w:webHidden/>
          </w:rPr>
          <w:instrText xml:space="preserve"> PAGEREF _Toc14266366 \h </w:instrText>
        </w:r>
        <w:r w:rsidR="00094DB0">
          <w:rPr>
            <w:noProof/>
            <w:webHidden/>
          </w:rPr>
        </w:r>
        <w:r w:rsidR="00094DB0">
          <w:rPr>
            <w:noProof/>
            <w:webHidden/>
          </w:rPr>
          <w:fldChar w:fldCharType="separate"/>
        </w:r>
        <w:r w:rsidR="00094DB0">
          <w:rPr>
            <w:noProof/>
            <w:webHidden/>
          </w:rPr>
          <w:t>6</w:t>
        </w:r>
        <w:r w:rsidR="00094DB0">
          <w:rPr>
            <w:noProof/>
            <w:webHidden/>
          </w:rPr>
          <w:fldChar w:fldCharType="end"/>
        </w:r>
      </w:hyperlink>
    </w:p>
    <w:p w:rsidR="00094DB0" w:rsidRDefault="00EE508A">
      <w:pPr>
        <w:pStyle w:val="10"/>
        <w:rPr>
          <w:rFonts w:asciiTheme="minorHAnsi" w:eastAsiaTheme="minorEastAsia" w:hAnsiTheme="minorHAnsi" w:cstheme="minorBidi"/>
          <w:noProof/>
          <w:kern w:val="2"/>
          <w:sz w:val="21"/>
        </w:rPr>
      </w:pPr>
      <w:hyperlink w:anchor="_Toc14266367" w:history="1">
        <w:r w:rsidR="00094DB0" w:rsidRPr="003E7C79">
          <w:rPr>
            <w:rStyle w:val="a8"/>
            <w:rFonts w:ascii="宋体" w:hAnsi="宋体"/>
            <w:noProof/>
          </w:rPr>
          <w:t>4</w:t>
        </w:r>
        <w:r w:rsidR="00094DB0" w:rsidRPr="003E7C79">
          <w:rPr>
            <w:rStyle w:val="a8"/>
            <w:rFonts w:ascii="宋体" w:hAnsi="宋体" w:hint="eastAsia"/>
            <w:noProof/>
          </w:rPr>
          <w:t>、校园卡自助服务</w:t>
        </w:r>
        <w:r w:rsidR="00094DB0">
          <w:rPr>
            <w:noProof/>
            <w:webHidden/>
          </w:rPr>
          <w:tab/>
        </w:r>
        <w:r w:rsidR="00094DB0">
          <w:rPr>
            <w:noProof/>
            <w:webHidden/>
          </w:rPr>
          <w:fldChar w:fldCharType="begin"/>
        </w:r>
        <w:r w:rsidR="00094DB0">
          <w:rPr>
            <w:noProof/>
            <w:webHidden/>
          </w:rPr>
          <w:instrText xml:space="preserve"> PAGEREF _Toc14266367 \h </w:instrText>
        </w:r>
        <w:r w:rsidR="00094DB0">
          <w:rPr>
            <w:noProof/>
            <w:webHidden/>
          </w:rPr>
        </w:r>
        <w:r w:rsidR="00094DB0">
          <w:rPr>
            <w:noProof/>
            <w:webHidden/>
          </w:rPr>
          <w:fldChar w:fldCharType="separate"/>
        </w:r>
        <w:r w:rsidR="00094DB0">
          <w:rPr>
            <w:noProof/>
            <w:webHidden/>
          </w:rPr>
          <w:t>6</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68" w:history="1">
        <w:r w:rsidR="00094DB0" w:rsidRPr="003E7C79">
          <w:rPr>
            <w:rStyle w:val="a8"/>
            <w:noProof/>
          </w:rPr>
          <w:t>4.1</w:t>
        </w:r>
        <w:r w:rsidR="00094DB0" w:rsidRPr="003E7C79">
          <w:rPr>
            <w:rStyle w:val="a8"/>
            <w:rFonts w:hint="eastAsia"/>
            <w:noProof/>
          </w:rPr>
          <w:t>、自助复印、打印、图书丢失罚款等</w:t>
        </w:r>
        <w:r w:rsidR="00094DB0">
          <w:rPr>
            <w:noProof/>
            <w:webHidden/>
          </w:rPr>
          <w:tab/>
        </w:r>
        <w:r w:rsidR="00094DB0">
          <w:rPr>
            <w:noProof/>
            <w:webHidden/>
          </w:rPr>
          <w:fldChar w:fldCharType="begin"/>
        </w:r>
        <w:r w:rsidR="00094DB0">
          <w:rPr>
            <w:noProof/>
            <w:webHidden/>
          </w:rPr>
          <w:instrText xml:space="preserve"> PAGEREF _Toc14266368 \h </w:instrText>
        </w:r>
        <w:r w:rsidR="00094DB0">
          <w:rPr>
            <w:noProof/>
            <w:webHidden/>
          </w:rPr>
        </w:r>
        <w:r w:rsidR="00094DB0">
          <w:rPr>
            <w:noProof/>
            <w:webHidden/>
          </w:rPr>
          <w:fldChar w:fldCharType="separate"/>
        </w:r>
        <w:r w:rsidR="00094DB0">
          <w:rPr>
            <w:noProof/>
            <w:webHidden/>
          </w:rPr>
          <w:t>6</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69" w:history="1">
        <w:r w:rsidR="00094DB0" w:rsidRPr="003E7C79">
          <w:rPr>
            <w:rStyle w:val="a8"/>
            <w:noProof/>
          </w:rPr>
          <w:t>4.2</w:t>
        </w:r>
        <w:r w:rsidR="00094DB0" w:rsidRPr="003E7C79">
          <w:rPr>
            <w:rStyle w:val="a8"/>
            <w:rFonts w:hint="eastAsia"/>
            <w:noProof/>
          </w:rPr>
          <w:t>、流水查询</w:t>
        </w:r>
        <w:r w:rsidR="00094DB0">
          <w:rPr>
            <w:noProof/>
            <w:webHidden/>
          </w:rPr>
          <w:tab/>
        </w:r>
        <w:r w:rsidR="00094DB0">
          <w:rPr>
            <w:noProof/>
            <w:webHidden/>
          </w:rPr>
          <w:fldChar w:fldCharType="begin"/>
        </w:r>
        <w:r w:rsidR="00094DB0">
          <w:rPr>
            <w:noProof/>
            <w:webHidden/>
          </w:rPr>
          <w:instrText xml:space="preserve"> PAGEREF _Toc14266369 \h </w:instrText>
        </w:r>
        <w:r w:rsidR="00094DB0">
          <w:rPr>
            <w:noProof/>
            <w:webHidden/>
          </w:rPr>
        </w:r>
        <w:r w:rsidR="00094DB0">
          <w:rPr>
            <w:noProof/>
            <w:webHidden/>
          </w:rPr>
          <w:fldChar w:fldCharType="separate"/>
        </w:r>
        <w:r w:rsidR="00094DB0">
          <w:rPr>
            <w:noProof/>
            <w:webHidden/>
          </w:rPr>
          <w:t>6</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70" w:history="1">
        <w:r w:rsidR="00094DB0" w:rsidRPr="003E7C79">
          <w:rPr>
            <w:rStyle w:val="a8"/>
            <w:rFonts w:cs="宋体"/>
            <w:noProof/>
          </w:rPr>
          <w:t>4.3</w:t>
        </w:r>
        <w:r w:rsidR="00094DB0" w:rsidRPr="003E7C79">
          <w:rPr>
            <w:rStyle w:val="a8"/>
            <w:rFonts w:cs="宋体" w:hint="eastAsia"/>
            <w:noProof/>
          </w:rPr>
          <w:t>、</w:t>
        </w:r>
        <w:r w:rsidR="00094DB0" w:rsidRPr="003E7C79">
          <w:rPr>
            <w:rStyle w:val="a8"/>
            <w:rFonts w:hint="eastAsia"/>
            <w:noProof/>
          </w:rPr>
          <w:t>网上自助服务</w:t>
        </w:r>
        <w:r w:rsidR="00094DB0">
          <w:rPr>
            <w:noProof/>
            <w:webHidden/>
          </w:rPr>
          <w:tab/>
        </w:r>
        <w:r w:rsidR="00094DB0">
          <w:rPr>
            <w:noProof/>
            <w:webHidden/>
          </w:rPr>
          <w:fldChar w:fldCharType="begin"/>
        </w:r>
        <w:r w:rsidR="00094DB0">
          <w:rPr>
            <w:noProof/>
            <w:webHidden/>
          </w:rPr>
          <w:instrText xml:space="preserve"> PAGEREF _Toc14266370 \h </w:instrText>
        </w:r>
        <w:r w:rsidR="00094DB0">
          <w:rPr>
            <w:noProof/>
            <w:webHidden/>
          </w:rPr>
        </w:r>
        <w:r w:rsidR="00094DB0">
          <w:rPr>
            <w:noProof/>
            <w:webHidden/>
          </w:rPr>
          <w:fldChar w:fldCharType="separate"/>
        </w:r>
        <w:r w:rsidR="00094DB0">
          <w:rPr>
            <w:noProof/>
            <w:webHidden/>
          </w:rPr>
          <w:t>7</w:t>
        </w:r>
        <w:r w:rsidR="00094DB0">
          <w:rPr>
            <w:noProof/>
            <w:webHidden/>
          </w:rPr>
          <w:fldChar w:fldCharType="end"/>
        </w:r>
      </w:hyperlink>
    </w:p>
    <w:p w:rsidR="00094DB0" w:rsidRDefault="00EE508A">
      <w:pPr>
        <w:pStyle w:val="10"/>
        <w:rPr>
          <w:rFonts w:asciiTheme="minorHAnsi" w:eastAsiaTheme="minorEastAsia" w:hAnsiTheme="minorHAnsi" w:cstheme="minorBidi"/>
          <w:noProof/>
          <w:kern w:val="2"/>
          <w:sz w:val="21"/>
        </w:rPr>
      </w:pPr>
      <w:hyperlink w:anchor="_Toc14266371" w:history="1">
        <w:r w:rsidR="00094DB0" w:rsidRPr="003E7C79">
          <w:rPr>
            <w:rStyle w:val="a8"/>
            <w:rFonts w:ascii="宋体" w:hAnsi="宋体"/>
            <w:noProof/>
          </w:rPr>
          <w:t>5</w:t>
        </w:r>
        <w:r w:rsidR="00094DB0" w:rsidRPr="003E7C79">
          <w:rPr>
            <w:rStyle w:val="a8"/>
            <w:rFonts w:ascii="宋体" w:hAnsi="宋体" w:hint="eastAsia"/>
            <w:noProof/>
          </w:rPr>
          <w:t>、服务保障</w:t>
        </w:r>
        <w:r w:rsidR="00094DB0">
          <w:rPr>
            <w:noProof/>
            <w:webHidden/>
          </w:rPr>
          <w:tab/>
        </w:r>
        <w:r w:rsidR="00094DB0">
          <w:rPr>
            <w:noProof/>
            <w:webHidden/>
          </w:rPr>
          <w:fldChar w:fldCharType="begin"/>
        </w:r>
        <w:r w:rsidR="00094DB0">
          <w:rPr>
            <w:noProof/>
            <w:webHidden/>
          </w:rPr>
          <w:instrText xml:space="preserve"> PAGEREF _Toc14266371 \h </w:instrText>
        </w:r>
        <w:r w:rsidR="00094DB0">
          <w:rPr>
            <w:noProof/>
            <w:webHidden/>
          </w:rPr>
        </w:r>
        <w:r w:rsidR="00094DB0">
          <w:rPr>
            <w:noProof/>
            <w:webHidden/>
          </w:rPr>
          <w:fldChar w:fldCharType="separate"/>
        </w:r>
        <w:r w:rsidR="00094DB0">
          <w:rPr>
            <w:noProof/>
            <w:webHidden/>
          </w:rPr>
          <w:t>8</w:t>
        </w:r>
        <w:r w:rsidR="00094DB0">
          <w:rPr>
            <w:noProof/>
            <w:webHidden/>
          </w:rPr>
          <w:fldChar w:fldCharType="end"/>
        </w:r>
      </w:hyperlink>
    </w:p>
    <w:p w:rsidR="00094DB0" w:rsidRDefault="00EE508A">
      <w:pPr>
        <w:pStyle w:val="20"/>
        <w:rPr>
          <w:rFonts w:asciiTheme="minorHAnsi" w:eastAsiaTheme="minorEastAsia" w:hAnsiTheme="minorHAnsi" w:cstheme="minorBidi"/>
          <w:noProof/>
          <w:kern w:val="2"/>
          <w:sz w:val="21"/>
        </w:rPr>
      </w:pPr>
      <w:hyperlink w:anchor="_Toc14266372" w:history="1">
        <w:r w:rsidR="00094DB0" w:rsidRPr="003E7C79">
          <w:rPr>
            <w:rStyle w:val="a8"/>
            <w:noProof/>
          </w:rPr>
          <w:t>5.1</w:t>
        </w:r>
        <w:r w:rsidR="00094DB0" w:rsidRPr="003E7C79">
          <w:rPr>
            <w:rStyle w:val="a8"/>
            <w:rFonts w:hint="eastAsia"/>
            <w:noProof/>
          </w:rPr>
          <w:t>、校园卡管理中心联系电话</w:t>
        </w:r>
        <w:r w:rsidR="00094DB0">
          <w:rPr>
            <w:noProof/>
            <w:webHidden/>
          </w:rPr>
          <w:tab/>
        </w:r>
        <w:r w:rsidR="00094DB0">
          <w:rPr>
            <w:noProof/>
            <w:webHidden/>
          </w:rPr>
          <w:fldChar w:fldCharType="begin"/>
        </w:r>
        <w:r w:rsidR="00094DB0">
          <w:rPr>
            <w:noProof/>
            <w:webHidden/>
          </w:rPr>
          <w:instrText xml:space="preserve"> PAGEREF _Toc14266372 \h </w:instrText>
        </w:r>
        <w:r w:rsidR="00094DB0">
          <w:rPr>
            <w:noProof/>
            <w:webHidden/>
          </w:rPr>
        </w:r>
        <w:r w:rsidR="00094DB0">
          <w:rPr>
            <w:noProof/>
            <w:webHidden/>
          </w:rPr>
          <w:fldChar w:fldCharType="separate"/>
        </w:r>
        <w:r w:rsidR="00094DB0">
          <w:rPr>
            <w:noProof/>
            <w:webHidden/>
          </w:rPr>
          <w:t>8</w:t>
        </w:r>
        <w:r w:rsidR="00094DB0">
          <w:rPr>
            <w:noProof/>
            <w:webHidden/>
          </w:rPr>
          <w:fldChar w:fldCharType="end"/>
        </w:r>
      </w:hyperlink>
    </w:p>
    <w:p w:rsidR="00094DB0" w:rsidRDefault="00EE508A">
      <w:pPr>
        <w:pStyle w:val="10"/>
        <w:rPr>
          <w:rFonts w:asciiTheme="minorHAnsi" w:eastAsiaTheme="minorEastAsia" w:hAnsiTheme="minorHAnsi" w:cstheme="minorBidi"/>
          <w:noProof/>
          <w:kern w:val="2"/>
          <w:sz w:val="21"/>
        </w:rPr>
      </w:pPr>
      <w:hyperlink w:anchor="_Toc14266373" w:history="1">
        <w:r w:rsidR="00094DB0" w:rsidRPr="003E7C79">
          <w:rPr>
            <w:rStyle w:val="a8"/>
            <w:rFonts w:ascii="宋体" w:hAnsi="宋体"/>
            <w:noProof/>
          </w:rPr>
          <w:t>6</w:t>
        </w:r>
        <w:r w:rsidR="00094DB0" w:rsidRPr="003E7C79">
          <w:rPr>
            <w:rStyle w:val="a8"/>
            <w:rFonts w:ascii="宋体" w:hAnsi="宋体" w:hint="eastAsia"/>
            <w:noProof/>
          </w:rPr>
          <w:t>、常见问题解答：</w:t>
        </w:r>
        <w:r w:rsidR="00094DB0">
          <w:rPr>
            <w:noProof/>
            <w:webHidden/>
          </w:rPr>
          <w:tab/>
        </w:r>
        <w:r w:rsidR="00094DB0">
          <w:rPr>
            <w:noProof/>
            <w:webHidden/>
          </w:rPr>
          <w:fldChar w:fldCharType="begin"/>
        </w:r>
        <w:r w:rsidR="00094DB0">
          <w:rPr>
            <w:noProof/>
            <w:webHidden/>
          </w:rPr>
          <w:instrText xml:space="preserve"> PAGEREF _Toc14266373 \h </w:instrText>
        </w:r>
        <w:r w:rsidR="00094DB0">
          <w:rPr>
            <w:noProof/>
            <w:webHidden/>
          </w:rPr>
        </w:r>
        <w:r w:rsidR="00094DB0">
          <w:rPr>
            <w:noProof/>
            <w:webHidden/>
          </w:rPr>
          <w:fldChar w:fldCharType="separate"/>
        </w:r>
        <w:r w:rsidR="00094DB0">
          <w:rPr>
            <w:noProof/>
            <w:webHidden/>
          </w:rPr>
          <w:t>8</w:t>
        </w:r>
        <w:r w:rsidR="00094DB0">
          <w:rPr>
            <w:noProof/>
            <w:webHidden/>
          </w:rPr>
          <w:fldChar w:fldCharType="end"/>
        </w:r>
      </w:hyperlink>
    </w:p>
    <w:p w:rsidR="00EF310E" w:rsidRPr="00FF538E" w:rsidRDefault="00DC23DC">
      <w:pPr>
        <w:jc w:val="center"/>
        <w:rPr>
          <w:b/>
          <w:sz w:val="32"/>
          <w:szCs w:val="32"/>
        </w:rPr>
      </w:pPr>
      <w:r w:rsidRPr="00FF538E">
        <w:rPr>
          <w:b/>
          <w:sz w:val="32"/>
          <w:szCs w:val="32"/>
        </w:rPr>
        <w:fldChar w:fldCharType="end"/>
      </w:r>
    </w:p>
    <w:p w:rsidR="00EF310E" w:rsidRPr="00FF538E" w:rsidRDefault="00DC23DC">
      <w:pPr>
        <w:pStyle w:val="1"/>
        <w:numPr>
          <w:ilvl w:val="0"/>
          <w:numId w:val="0"/>
        </w:numPr>
        <w:ind w:left="425" w:hanging="425"/>
        <w:rPr>
          <w:rFonts w:ascii="宋体" w:eastAsia="宋体" w:hAnsi="宋体"/>
          <w:sz w:val="24"/>
          <w:szCs w:val="24"/>
        </w:rPr>
      </w:pPr>
      <w:bookmarkStart w:id="1" w:name="_Toc14253491"/>
      <w:bookmarkStart w:id="2" w:name="_Toc14253408"/>
      <w:bookmarkStart w:id="3" w:name="_Toc14253805"/>
      <w:bookmarkStart w:id="4" w:name="_Toc14266346"/>
      <w:bookmarkStart w:id="5" w:name="_Toc56938763"/>
      <w:r w:rsidRPr="00FF538E">
        <w:rPr>
          <w:rFonts w:ascii="宋体" w:eastAsia="宋体" w:hAnsi="宋体" w:hint="eastAsia"/>
          <w:sz w:val="24"/>
          <w:szCs w:val="24"/>
        </w:rPr>
        <w:lastRenderedPageBreak/>
        <w:t>校园卡简介</w:t>
      </w:r>
      <w:bookmarkEnd w:id="1"/>
      <w:bookmarkEnd w:id="2"/>
      <w:bookmarkEnd w:id="3"/>
      <w:bookmarkEnd w:id="4"/>
    </w:p>
    <w:p w:rsidR="00EF310E" w:rsidRPr="00FF538E" w:rsidRDefault="00DC23DC">
      <w:pPr>
        <w:spacing w:line="360" w:lineRule="auto"/>
        <w:ind w:firstLineChars="171" w:firstLine="410"/>
        <w:rPr>
          <w:rFonts w:ascii="宋体" w:hAnsi="宋体"/>
          <w:sz w:val="24"/>
        </w:rPr>
      </w:pPr>
      <w:r w:rsidRPr="00FF538E">
        <w:rPr>
          <w:rFonts w:ascii="宋体" w:hAnsi="宋体" w:hint="eastAsia"/>
          <w:sz w:val="24"/>
        </w:rPr>
        <w:t>欢迎您使用“安徽工程大学校园卡”！您手中的卡片将成为您在安徽工程大学生活、工作和学习必不可少的工具和身份证明，为您的校园生活增添更多的便利!</w:t>
      </w:r>
    </w:p>
    <w:p w:rsidR="00EF310E" w:rsidRPr="00FF538E" w:rsidRDefault="00DC23DC">
      <w:pPr>
        <w:spacing w:line="360" w:lineRule="auto"/>
        <w:ind w:firstLineChars="171" w:firstLine="410"/>
        <w:rPr>
          <w:rFonts w:ascii="宋体" w:hAnsi="宋体"/>
          <w:sz w:val="24"/>
        </w:rPr>
      </w:pPr>
      <w:r w:rsidRPr="00FF538E">
        <w:rPr>
          <w:rFonts w:ascii="宋体" w:hAnsi="宋体" w:cs="宋体" w:hint="eastAsia"/>
          <w:kern w:val="0"/>
          <w:sz w:val="24"/>
        </w:rPr>
        <w:t>安徽工程大学校园卡是</w:t>
      </w:r>
      <w:r w:rsidRPr="00FF538E">
        <w:rPr>
          <w:rFonts w:ascii="宋体" w:hAnsi="宋体" w:cs="宋体"/>
          <w:kern w:val="0"/>
          <w:sz w:val="24"/>
        </w:rPr>
        <w:t>集</w:t>
      </w:r>
      <w:r w:rsidR="00FE266B">
        <w:rPr>
          <w:rFonts w:ascii="宋体" w:hAnsi="宋体" w:cs="宋体" w:hint="eastAsia"/>
          <w:kern w:val="0"/>
          <w:sz w:val="24"/>
        </w:rPr>
        <w:t>食堂</w:t>
      </w:r>
      <w:r w:rsidR="00FE266B" w:rsidRPr="00FF538E">
        <w:rPr>
          <w:rFonts w:ascii="宋体" w:hAnsi="宋体" w:cs="宋体"/>
          <w:kern w:val="0"/>
          <w:sz w:val="24"/>
        </w:rPr>
        <w:t>就餐、门禁、借书、水控、</w:t>
      </w:r>
      <w:r w:rsidR="00FE266B" w:rsidRPr="00FF538E">
        <w:rPr>
          <w:rFonts w:ascii="宋体" w:hAnsi="宋体" w:cs="宋体" w:hint="eastAsia"/>
          <w:kern w:val="0"/>
          <w:sz w:val="24"/>
        </w:rPr>
        <w:t>校内</w:t>
      </w:r>
      <w:r w:rsidR="00FE266B" w:rsidRPr="00FF538E">
        <w:rPr>
          <w:rFonts w:ascii="宋体" w:hAnsi="宋体" w:cs="宋体"/>
          <w:kern w:val="0"/>
          <w:sz w:val="24"/>
        </w:rPr>
        <w:t>购物</w:t>
      </w:r>
      <w:r w:rsidRPr="00FF538E">
        <w:rPr>
          <w:rFonts w:ascii="宋体" w:hAnsi="宋体" w:cs="宋体"/>
          <w:kern w:val="0"/>
          <w:sz w:val="24"/>
        </w:rPr>
        <w:t>、</w:t>
      </w:r>
      <w:r w:rsidRPr="00FF538E">
        <w:rPr>
          <w:rFonts w:ascii="宋体" w:hAnsi="宋体" w:cs="宋体" w:hint="eastAsia"/>
          <w:kern w:val="0"/>
          <w:sz w:val="24"/>
        </w:rPr>
        <w:t>电控缴费、网络缴费、大学生体能测试、多媒体教室</w:t>
      </w:r>
      <w:r w:rsidRPr="00FF538E">
        <w:rPr>
          <w:rFonts w:ascii="宋体" w:hAnsi="宋体" w:cs="宋体"/>
          <w:kern w:val="0"/>
          <w:sz w:val="24"/>
        </w:rPr>
        <w:t>等多卡于一身，</w:t>
      </w:r>
      <w:r w:rsidRPr="00FF538E">
        <w:rPr>
          <w:rFonts w:ascii="宋体" w:hAnsi="宋体" w:cs="宋体" w:hint="eastAsia"/>
          <w:kern w:val="0"/>
          <w:sz w:val="24"/>
        </w:rPr>
        <w:t>并</w:t>
      </w:r>
      <w:r w:rsidRPr="00FF538E">
        <w:rPr>
          <w:rFonts w:ascii="宋体" w:hAnsi="宋体" w:cs="宋体"/>
          <w:kern w:val="0"/>
          <w:sz w:val="24"/>
        </w:rPr>
        <w:t>拓展到教学</w:t>
      </w:r>
      <w:r w:rsidRPr="00FF538E">
        <w:rPr>
          <w:rFonts w:ascii="宋体" w:hAnsi="宋体" w:cs="宋体" w:hint="eastAsia"/>
          <w:kern w:val="0"/>
          <w:sz w:val="24"/>
        </w:rPr>
        <w:t>、</w:t>
      </w:r>
      <w:r w:rsidRPr="00FF538E">
        <w:rPr>
          <w:rFonts w:ascii="宋体" w:hAnsi="宋体" w:cs="宋体"/>
          <w:kern w:val="0"/>
          <w:sz w:val="24"/>
        </w:rPr>
        <w:t>管理</w:t>
      </w:r>
      <w:r w:rsidRPr="00FF538E">
        <w:rPr>
          <w:rFonts w:ascii="宋体" w:hAnsi="宋体" w:cs="宋体" w:hint="eastAsia"/>
          <w:kern w:val="0"/>
          <w:sz w:val="24"/>
        </w:rPr>
        <w:t>等</w:t>
      </w:r>
      <w:r w:rsidRPr="00FF538E">
        <w:rPr>
          <w:rFonts w:ascii="宋体" w:hAnsi="宋体" w:cs="宋体"/>
          <w:kern w:val="0"/>
          <w:sz w:val="24"/>
        </w:rPr>
        <w:t>领域，实现了校内统一的身份识别、校园消费和财务结算等功能，基本达到“一卡在手，走遍校园”</w:t>
      </w:r>
      <w:r w:rsidRPr="00FF538E">
        <w:rPr>
          <w:rFonts w:ascii="宋体" w:hAnsi="宋体" w:cs="宋体" w:hint="eastAsia"/>
          <w:kern w:val="0"/>
          <w:sz w:val="24"/>
        </w:rPr>
        <w:t>。</w:t>
      </w:r>
    </w:p>
    <w:p w:rsidR="00EF310E" w:rsidRPr="00FF538E" w:rsidRDefault="00DC23DC">
      <w:pPr>
        <w:spacing w:line="360" w:lineRule="auto"/>
        <w:ind w:firstLineChars="171" w:firstLine="410"/>
        <w:rPr>
          <w:rFonts w:ascii="宋体" w:hAnsi="宋体"/>
          <w:sz w:val="24"/>
        </w:rPr>
      </w:pPr>
      <w:r w:rsidRPr="00FF538E">
        <w:rPr>
          <w:rFonts w:ascii="宋体" w:hAnsi="宋体" w:hint="eastAsia"/>
          <w:sz w:val="24"/>
        </w:rPr>
        <w:t>为了让您能够了解校园卡的功能，并正确地使用它，请您仔细阅读并妥善保存本使用手册。</w:t>
      </w:r>
    </w:p>
    <w:p w:rsidR="00EF310E" w:rsidRPr="00FF538E" w:rsidRDefault="00DC23DC">
      <w:pPr>
        <w:pStyle w:val="1"/>
        <w:numPr>
          <w:ilvl w:val="0"/>
          <w:numId w:val="0"/>
        </w:numPr>
        <w:spacing w:line="360" w:lineRule="auto"/>
        <w:rPr>
          <w:rFonts w:ascii="宋体" w:eastAsia="宋体" w:hAnsi="宋体"/>
          <w:sz w:val="24"/>
          <w:szCs w:val="24"/>
        </w:rPr>
      </w:pPr>
      <w:bookmarkStart w:id="6" w:name="_Toc14253492"/>
      <w:bookmarkStart w:id="7" w:name="_Toc14253409"/>
      <w:bookmarkStart w:id="8" w:name="_Toc14253806"/>
      <w:bookmarkStart w:id="9" w:name="_Toc14266347"/>
      <w:r w:rsidRPr="00FF538E">
        <w:rPr>
          <w:rFonts w:ascii="宋体" w:eastAsia="宋体" w:hAnsi="宋体" w:hint="eastAsia"/>
          <w:sz w:val="24"/>
          <w:szCs w:val="24"/>
        </w:rPr>
        <w:t>1、校园卡简介（校园卡是什么？）</w:t>
      </w:r>
      <w:bookmarkEnd w:id="6"/>
      <w:bookmarkEnd w:id="7"/>
      <w:bookmarkEnd w:id="8"/>
      <w:bookmarkEnd w:id="9"/>
    </w:p>
    <w:p w:rsidR="00EF310E" w:rsidRPr="00FF538E" w:rsidRDefault="00DC23DC">
      <w:pPr>
        <w:pStyle w:val="2"/>
        <w:rPr>
          <w:color w:val="auto"/>
        </w:rPr>
      </w:pPr>
      <w:bookmarkStart w:id="10" w:name="_Toc14253410"/>
      <w:bookmarkStart w:id="11" w:name="_Toc14253493"/>
      <w:bookmarkStart w:id="12" w:name="_Toc14253807"/>
      <w:bookmarkStart w:id="13" w:name="_Toc14266348"/>
      <w:r w:rsidRPr="00FF538E">
        <w:rPr>
          <w:rFonts w:hint="eastAsia"/>
          <w:color w:val="auto"/>
        </w:rPr>
        <w:t>1.1校园卡类型</w:t>
      </w:r>
      <w:bookmarkEnd w:id="10"/>
      <w:bookmarkEnd w:id="11"/>
      <w:bookmarkEnd w:id="12"/>
      <w:bookmarkEnd w:id="13"/>
    </w:p>
    <w:p w:rsidR="00EF310E" w:rsidRPr="00FF538E" w:rsidRDefault="00DC23DC">
      <w:pPr>
        <w:widowControl/>
        <w:spacing w:line="360" w:lineRule="auto"/>
        <w:ind w:firstLineChars="200" w:firstLine="480"/>
        <w:jc w:val="left"/>
        <w:rPr>
          <w:rFonts w:ascii="宋体" w:hAnsi="宋体" w:cs="宋体"/>
          <w:kern w:val="0"/>
          <w:sz w:val="24"/>
        </w:rPr>
      </w:pPr>
      <w:r w:rsidRPr="00FF538E">
        <w:rPr>
          <w:rFonts w:ascii="宋体" w:hAnsi="宋体" w:cs="宋体" w:hint="eastAsia"/>
          <w:kern w:val="0"/>
          <w:sz w:val="24"/>
        </w:rPr>
        <w:t>根据人员类型及服务要求，校园卡分为正式卡、临时卡两类。每人只能办理一张校园卡。</w:t>
      </w:r>
    </w:p>
    <w:p w:rsidR="00EF310E" w:rsidRPr="00FF538E" w:rsidRDefault="00DC23DC">
      <w:pPr>
        <w:widowControl/>
        <w:spacing w:line="360" w:lineRule="auto"/>
        <w:jc w:val="center"/>
      </w:pPr>
      <w:r w:rsidRPr="00FF538E">
        <w:rPr>
          <w:noProof/>
        </w:rPr>
        <w:drawing>
          <wp:inline distT="0" distB="0" distL="0" distR="0" wp14:anchorId="43467FA9" wp14:editId="029C5A21">
            <wp:extent cx="2034540" cy="1283335"/>
            <wp:effectExtent l="0" t="0" r="381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2034369" cy="1283774"/>
                    </a:xfrm>
                    <a:prstGeom prst="rect">
                      <a:avLst/>
                    </a:prstGeom>
                  </pic:spPr>
                </pic:pic>
              </a:graphicData>
            </a:graphic>
          </wp:inline>
        </w:drawing>
      </w:r>
      <w:r w:rsidRPr="00FF538E">
        <w:t xml:space="preserve"> </w:t>
      </w:r>
    </w:p>
    <w:p w:rsidR="00EF310E" w:rsidRPr="00FF538E" w:rsidRDefault="00DC23DC">
      <w:pPr>
        <w:widowControl/>
        <w:spacing w:line="360" w:lineRule="auto"/>
        <w:jc w:val="center"/>
        <w:rPr>
          <w:rFonts w:ascii="宋体" w:hAnsi="宋体" w:cs="宋体"/>
          <w:kern w:val="0"/>
          <w:sz w:val="24"/>
        </w:rPr>
      </w:pPr>
      <w:r w:rsidRPr="00FF538E">
        <w:rPr>
          <w:rFonts w:ascii="宋体" w:hAnsi="宋体" w:cs="宋体" w:hint="eastAsia"/>
          <w:kern w:val="0"/>
          <w:sz w:val="24"/>
        </w:rPr>
        <w:t>正式卡</w:t>
      </w:r>
    </w:p>
    <w:p w:rsidR="00EF310E" w:rsidRPr="00FF538E" w:rsidRDefault="00DC23DC">
      <w:pPr>
        <w:widowControl/>
        <w:spacing w:line="360" w:lineRule="auto"/>
        <w:jc w:val="center"/>
        <w:rPr>
          <w:rFonts w:ascii="宋体" w:hAnsi="宋体" w:cs="宋体"/>
          <w:kern w:val="0"/>
          <w:sz w:val="24"/>
        </w:rPr>
      </w:pPr>
      <w:r w:rsidRPr="00FF538E">
        <w:rPr>
          <w:noProof/>
        </w:rPr>
        <w:drawing>
          <wp:inline distT="0" distB="0" distL="0" distR="0" wp14:anchorId="433A4E66" wp14:editId="2EDE718E">
            <wp:extent cx="2042160" cy="130048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stretch>
                      <a:fillRect/>
                    </a:stretch>
                  </pic:blipFill>
                  <pic:spPr>
                    <a:xfrm>
                      <a:off x="0" y="0"/>
                      <a:ext cx="2050585" cy="1306105"/>
                    </a:xfrm>
                    <a:prstGeom prst="rect">
                      <a:avLst/>
                    </a:prstGeom>
                  </pic:spPr>
                </pic:pic>
              </a:graphicData>
            </a:graphic>
          </wp:inline>
        </w:drawing>
      </w:r>
    </w:p>
    <w:p w:rsidR="00EF310E" w:rsidRPr="00FF538E" w:rsidRDefault="00DC23DC">
      <w:pPr>
        <w:widowControl/>
        <w:spacing w:line="360" w:lineRule="auto"/>
        <w:jc w:val="center"/>
        <w:rPr>
          <w:rFonts w:ascii="宋体" w:hAnsi="宋体" w:cs="宋体"/>
          <w:kern w:val="0"/>
          <w:sz w:val="24"/>
        </w:rPr>
      </w:pPr>
      <w:r w:rsidRPr="00FF538E">
        <w:rPr>
          <w:rFonts w:ascii="宋体" w:hAnsi="宋体" w:cs="宋体" w:hint="eastAsia"/>
          <w:kern w:val="0"/>
          <w:sz w:val="24"/>
        </w:rPr>
        <w:t>临时卡</w:t>
      </w:r>
    </w:p>
    <w:p w:rsidR="00EF310E" w:rsidRPr="00FF538E" w:rsidRDefault="00DC23DC">
      <w:pPr>
        <w:pStyle w:val="2"/>
        <w:rPr>
          <w:color w:val="auto"/>
        </w:rPr>
      </w:pPr>
      <w:bookmarkStart w:id="14" w:name="_Toc14253808"/>
      <w:bookmarkStart w:id="15" w:name="_Toc14253494"/>
      <w:bookmarkStart w:id="16" w:name="_Toc14253411"/>
      <w:bookmarkStart w:id="17" w:name="_Toc14266349"/>
      <w:r w:rsidRPr="00FF538E">
        <w:rPr>
          <w:rFonts w:hint="eastAsia"/>
          <w:color w:val="auto"/>
        </w:rPr>
        <w:t>1.2校园卡密码</w:t>
      </w:r>
      <w:bookmarkEnd w:id="14"/>
      <w:bookmarkEnd w:id="15"/>
      <w:bookmarkEnd w:id="16"/>
      <w:bookmarkEnd w:id="17"/>
    </w:p>
    <w:p w:rsidR="00EF310E" w:rsidRPr="00FF538E" w:rsidRDefault="00DC23DC">
      <w:pPr>
        <w:pStyle w:val="a0"/>
        <w:spacing w:line="360" w:lineRule="auto"/>
        <w:rPr>
          <w:rFonts w:ascii="宋体" w:hAnsi="宋体"/>
          <w:sz w:val="24"/>
          <w:szCs w:val="24"/>
        </w:rPr>
      </w:pPr>
      <w:r w:rsidRPr="00FF538E">
        <w:rPr>
          <w:rFonts w:ascii="宋体" w:hAnsi="宋体" w:hint="eastAsia"/>
          <w:sz w:val="24"/>
          <w:szCs w:val="24"/>
        </w:rPr>
        <w:t>校园卡密码分为：消费密码和查询密码。</w:t>
      </w:r>
    </w:p>
    <w:p w:rsidR="00EF310E" w:rsidRPr="00FF538E" w:rsidRDefault="00DC23DC">
      <w:pPr>
        <w:pStyle w:val="a0"/>
        <w:spacing w:line="360" w:lineRule="auto"/>
        <w:rPr>
          <w:rFonts w:ascii="宋体" w:hAnsi="宋体" w:cs="宋体"/>
          <w:kern w:val="0"/>
          <w:sz w:val="24"/>
          <w:szCs w:val="24"/>
        </w:rPr>
      </w:pPr>
      <w:r w:rsidRPr="00FF538E">
        <w:rPr>
          <w:rFonts w:ascii="宋体" w:hAnsi="宋体" w:hint="eastAsia"/>
          <w:sz w:val="24"/>
          <w:szCs w:val="24"/>
        </w:rPr>
        <w:t>消费密码和查询密码默认为身份证的后六位。</w:t>
      </w:r>
      <w:r w:rsidRPr="00FF538E">
        <w:rPr>
          <w:rFonts w:ascii="宋体" w:hAnsi="宋体" w:cs="宋体"/>
          <w:kern w:val="0"/>
          <w:sz w:val="24"/>
          <w:szCs w:val="24"/>
        </w:rPr>
        <w:t>如果</w:t>
      </w:r>
      <w:r w:rsidRPr="00FF538E">
        <w:rPr>
          <w:rFonts w:ascii="宋体" w:hAnsi="宋体" w:cs="宋体" w:hint="eastAsia"/>
          <w:kern w:val="0"/>
          <w:sz w:val="24"/>
          <w:szCs w:val="24"/>
        </w:rPr>
        <w:t>身份证的</w:t>
      </w:r>
      <w:r w:rsidRPr="00FF538E">
        <w:rPr>
          <w:rFonts w:ascii="宋体" w:hAnsi="宋体" w:cs="宋体"/>
          <w:kern w:val="0"/>
          <w:sz w:val="24"/>
          <w:szCs w:val="24"/>
        </w:rPr>
        <w:t>最后一位为字母，则从倒数第七位开始</w:t>
      </w:r>
      <w:r w:rsidRPr="00FF538E">
        <w:rPr>
          <w:rFonts w:ascii="宋体" w:hAnsi="宋体" w:cs="宋体" w:hint="eastAsia"/>
          <w:kern w:val="0"/>
          <w:sz w:val="24"/>
          <w:szCs w:val="24"/>
        </w:rPr>
        <w:t>（字母去掉）。</w:t>
      </w:r>
    </w:p>
    <w:p w:rsidR="00EF310E" w:rsidRPr="00FF538E" w:rsidRDefault="00DC23DC">
      <w:pPr>
        <w:pStyle w:val="a0"/>
        <w:spacing w:line="360" w:lineRule="auto"/>
        <w:rPr>
          <w:rFonts w:ascii="宋体" w:hAnsi="宋体" w:cs="宋体"/>
          <w:kern w:val="0"/>
          <w:sz w:val="24"/>
          <w:szCs w:val="24"/>
        </w:rPr>
      </w:pPr>
      <w:r w:rsidRPr="00FF538E">
        <w:rPr>
          <w:rFonts w:ascii="宋体" w:hAnsi="宋体" w:cs="宋体" w:hint="eastAsia"/>
          <w:kern w:val="0"/>
          <w:sz w:val="24"/>
          <w:szCs w:val="24"/>
        </w:rPr>
        <w:lastRenderedPageBreak/>
        <w:t>消费密码存于校园卡卡片内，主要用于刷卡交易时，如：银行转帐、消费超过限额时认证。消费密码可以在自助服务终端进行修改。</w:t>
      </w:r>
    </w:p>
    <w:p w:rsidR="00EF310E" w:rsidRPr="00FF538E" w:rsidRDefault="00DC23DC">
      <w:pPr>
        <w:pStyle w:val="a0"/>
        <w:spacing w:line="360" w:lineRule="auto"/>
        <w:rPr>
          <w:rFonts w:ascii="宋体" w:hAnsi="宋体" w:cs="宋体"/>
          <w:kern w:val="0"/>
          <w:sz w:val="24"/>
          <w:szCs w:val="24"/>
        </w:rPr>
      </w:pPr>
      <w:r w:rsidRPr="00FF538E">
        <w:rPr>
          <w:rFonts w:ascii="宋体" w:hAnsi="宋体" w:cs="宋体" w:hint="eastAsia"/>
          <w:kern w:val="0"/>
          <w:sz w:val="24"/>
          <w:szCs w:val="24"/>
        </w:rPr>
        <w:t>查询密码存在于系统内，主要用于联网认证，如：线上缴费、流水自助查询等。查询密码可以在网站、学付宝APP、自助服务终端进行修改。</w:t>
      </w:r>
    </w:p>
    <w:p w:rsidR="00EF310E" w:rsidRPr="00FF538E" w:rsidRDefault="00DC23DC">
      <w:pPr>
        <w:widowControl/>
        <w:spacing w:line="360" w:lineRule="auto"/>
        <w:ind w:firstLineChars="200" w:firstLine="480"/>
        <w:jc w:val="left"/>
        <w:rPr>
          <w:rFonts w:ascii="宋体" w:hAnsi="宋体" w:cs="宋体"/>
          <w:kern w:val="0"/>
          <w:sz w:val="24"/>
        </w:rPr>
      </w:pPr>
      <w:r w:rsidRPr="00FF538E">
        <w:rPr>
          <w:rFonts w:ascii="宋体" w:hAnsi="宋体" w:cs="宋体" w:hint="eastAsia"/>
          <w:kern w:val="0"/>
          <w:sz w:val="24"/>
        </w:rPr>
        <w:t>为了确保使用安全，拿到卡后，请及时更改您的</w:t>
      </w:r>
      <w:r w:rsidRPr="00FF538E">
        <w:rPr>
          <w:rFonts w:ascii="宋体" w:hAnsi="宋体" w:cs="宋体"/>
          <w:kern w:val="0"/>
          <w:sz w:val="24"/>
        </w:rPr>
        <w:t>默认密码</w:t>
      </w:r>
      <w:r w:rsidRPr="00FF538E">
        <w:rPr>
          <w:rFonts w:ascii="宋体" w:hAnsi="宋体" w:cs="宋体" w:hint="eastAsia"/>
          <w:kern w:val="0"/>
          <w:sz w:val="24"/>
        </w:rPr>
        <w:t>。如</w:t>
      </w:r>
      <w:r w:rsidRPr="00FF538E">
        <w:rPr>
          <w:rFonts w:ascii="宋体" w:hAnsi="宋体" w:cs="宋体"/>
          <w:kern w:val="0"/>
          <w:sz w:val="24"/>
        </w:rPr>
        <w:t>密码遗忘，可以</w:t>
      </w:r>
      <w:r w:rsidRPr="00FF538E">
        <w:rPr>
          <w:rFonts w:ascii="宋体" w:hAnsi="宋体" w:cs="宋体" w:hint="eastAsia"/>
          <w:kern w:val="0"/>
          <w:sz w:val="24"/>
        </w:rPr>
        <w:t>持身份证及校园卡</w:t>
      </w:r>
      <w:r w:rsidRPr="00FF538E">
        <w:rPr>
          <w:rFonts w:ascii="宋体" w:hAnsi="宋体" w:cs="宋体"/>
          <w:kern w:val="0"/>
          <w:sz w:val="24"/>
        </w:rPr>
        <w:t>到</w:t>
      </w:r>
      <w:r w:rsidRPr="00FF538E">
        <w:rPr>
          <w:rFonts w:ascii="宋体" w:hAnsi="宋体" w:cs="宋体" w:hint="eastAsia"/>
          <w:kern w:val="0"/>
          <w:sz w:val="24"/>
        </w:rPr>
        <w:t>校园卡管理中心（学校第三食堂内）重置</w:t>
      </w:r>
      <w:r w:rsidRPr="00FF538E">
        <w:rPr>
          <w:rFonts w:ascii="宋体" w:hAnsi="宋体" w:cs="宋体"/>
          <w:kern w:val="0"/>
          <w:sz w:val="24"/>
        </w:rPr>
        <w:t>。</w:t>
      </w:r>
    </w:p>
    <w:p w:rsidR="00EF310E" w:rsidRPr="00FF538E" w:rsidRDefault="00DC23DC">
      <w:pPr>
        <w:pStyle w:val="2"/>
        <w:rPr>
          <w:color w:val="auto"/>
        </w:rPr>
      </w:pPr>
      <w:bookmarkStart w:id="18" w:name="_Toc14253412"/>
      <w:bookmarkStart w:id="19" w:name="_Toc14253495"/>
      <w:bookmarkStart w:id="20" w:name="_Toc14253809"/>
      <w:bookmarkStart w:id="21" w:name="_Toc14266350"/>
      <w:r w:rsidRPr="00FF538E">
        <w:rPr>
          <w:rFonts w:hint="eastAsia"/>
          <w:color w:val="auto"/>
        </w:rPr>
        <w:t>1.3消费限额</w:t>
      </w:r>
      <w:bookmarkEnd w:id="18"/>
      <w:bookmarkEnd w:id="19"/>
      <w:bookmarkEnd w:id="20"/>
      <w:bookmarkEnd w:id="21"/>
    </w:p>
    <w:p w:rsidR="00EF310E" w:rsidRPr="00FF538E" w:rsidRDefault="00DC23DC">
      <w:pPr>
        <w:spacing w:line="360" w:lineRule="auto"/>
        <w:ind w:firstLineChars="200" w:firstLine="480"/>
        <w:rPr>
          <w:rFonts w:ascii="宋体" w:hAnsi="宋体"/>
          <w:sz w:val="24"/>
        </w:rPr>
      </w:pPr>
      <w:r w:rsidRPr="00FF538E">
        <w:rPr>
          <w:rFonts w:ascii="宋体" w:hAnsi="宋体" w:hint="eastAsia"/>
          <w:sz w:val="24"/>
        </w:rPr>
        <w:t>消费限额是指在规定时段（每个自然日）的累计消费金额达到了规定额度（默认为</w:t>
      </w:r>
      <w:r w:rsidR="00DF1F15">
        <w:rPr>
          <w:rFonts w:ascii="宋体" w:hAnsi="宋体" w:hint="eastAsia"/>
          <w:sz w:val="24"/>
        </w:rPr>
        <w:t>50</w:t>
      </w:r>
      <w:r w:rsidRPr="00FF538E">
        <w:rPr>
          <w:rFonts w:ascii="宋体" w:hAnsi="宋体" w:hint="eastAsia"/>
          <w:sz w:val="24"/>
        </w:rPr>
        <w:t>元）后，持卡人如进行消费需要输入消费密码认证，密码通过确认后累计消费金额被清零，消费可以继续进行；</w:t>
      </w:r>
    </w:p>
    <w:p w:rsidR="00EF310E" w:rsidRPr="00FF538E" w:rsidRDefault="00DC23DC">
      <w:pPr>
        <w:spacing w:line="360" w:lineRule="auto"/>
        <w:ind w:firstLineChars="200" w:firstLine="480"/>
        <w:rPr>
          <w:rFonts w:ascii="宋体" w:hAnsi="宋体"/>
          <w:sz w:val="24"/>
        </w:rPr>
      </w:pPr>
      <w:r w:rsidRPr="00FF538E">
        <w:rPr>
          <w:rFonts w:ascii="宋体" w:hAnsi="宋体" w:hint="eastAsia"/>
          <w:sz w:val="24"/>
        </w:rPr>
        <w:t>持卡人可以通过校园卡自助服务终端</w:t>
      </w:r>
      <w:r w:rsidR="00F112E7">
        <w:rPr>
          <w:rFonts w:ascii="宋体" w:hAnsi="宋体" w:hint="eastAsia"/>
          <w:sz w:val="24"/>
        </w:rPr>
        <w:t>或学付宝APP</w:t>
      </w:r>
      <w:r w:rsidRPr="00FF538E">
        <w:rPr>
          <w:rFonts w:ascii="宋体" w:hAnsi="宋体" w:hint="eastAsia"/>
          <w:sz w:val="24"/>
        </w:rPr>
        <w:t>修改消费限额。</w:t>
      </w:r>
    </w:p>
    <w:p w:rsidR="00EF310E" w:rsidRPr="00FF538E" w:rsidRDefault="00DC23DC">
      <w:pPr>
        <w:pStyle w:val="2"/>
        <w:rPr>
          <w:color w:val="auto"/>
        </w:rPr>
      </w:pPr>
      <w:bookmarkStart w:id="22" w:name="_Toc14253496"/>
      <w:bookmarkStart w:id="23" w:name="_Toc14253413"/>
      <w:bookmarkStart w:id="24" w:name="_Toc14253810"/>
      <w:bookmarkStart w:id="25" w:name="_Toc14266351"/>
      <w:r w:rsidRPr="00FF538E">
        <w:rPr>
          <w:rFonts w:hint="eastAsia"/>
          <w:color w:val="auto"/>
        </w:rPr>
        <w:t>1.4校园卡银行卡转帐</w:t>
      </w:r>
      <w:bookmarkEnd w:id="22"/>
      <w:bookmarkEnd w:id="23"/>
      <w:bookmarkEnd w:id="24"/>
      <w:bookmarkEnd w:id="25"/>
    </w:p>
    <w:p w:rsidR="00EF310E" w:rsidRPr="00FF538E" w:rsidRDefault="00DC23DC">
      <w:pPr>
        <w:spacing w:line="360" w:lineRule="auto"/>
        <w:ind w:firstLineChars="200" w:firstLine="480"/>
        <w:rPr>
          <w:rFonts w:ascii="宋体" w:hAnsi="宋体"/>
          <w:sz w:val="24"/>
        </w:rPr>
      </w:pPr>
      <w:r w:rsidRPr="00FF538E">
        <w:rPr>
          <w:rFonts w:ascii="宋体" w:hAnsi="宋体" w:hint="eastAsia"/>
          <w:sz w:val="24"/>
        </w:rPr>
        <w:t>银行转帐是从绑定的工资卡或银行缴费卡向校园卡进行充值的过程。</w:t>
      </w:r>
    </w:p>
    <w:p w:rsidR="00EF310E" w:rsidRPr="00FF538E" w:rsidRDefault="00DC23DC">
      <w:pPr>
        <w:spacing w:line="360" w:lineRule="auto"/>
        <w:ind w:firstLineChars="196" w:firstLine="470"/>
        <w:rPr>
          <w:rFonts w:ascii="宋体" w:hAnsi="宋体"/>
          <w:sz w:val="24"/>
        </w:rPr>
      </w:pPr>
      <w:r w:rsidRPr="00FF538E">
        <w:rPr>
          <w:rFonts w:ascii="宋体" w:hAnsi="宋体" w:hint="eastAsia"/>
          <w:sz w:val="24"/>
        </w:rPr>
        <w:t>您可以通过校园卡自助服务终端将银行卡的钱转到校园卡内，转帐金额由您自己设定，单次转账不超过500元。</w:t>
      </w:r>
    </w:p>
    <w:p w:rsidR="00EF310E" w:rsidRPr="00FF538E" w:rsidRDefault="00DC23DC">
      <w:pPr>
        <w:pStyle w:val="2"/>
        <w:rPr>
          <w:color w:val="auto"/>
        </w:rPr>
      </w:pPr>
      <w:bookmarkStart w:id="26" w:name="_Toc14253811"/>
      <w:bookmarkStart w:id="27" w:name="_Toc14253414"/>
      <w:bookmarkStart w:id="28" w:name="_Toc14253497"/>
      <w:bookmarkStart w:id="29" w:name="_Toc14266352"/>
      <w:r w:rsidRPr="00FF538E">
        <w:rPr>
          <w:rFonts w:hint="eastAsia"/>
          <w:color w:val="auto"/>
        </w:rPr>
        <w:t>1.5校园卡有效期</w:t>
      </w:r>
      <w:bookmarkEnd w:id="26"/>
      <w:bookmarkEnd w:id="27"/>
      <w:bookmarkEnd w:id="28"/>
      <w:bookmarkEnd w:id="29"/>
    </w:p>
    <w:p w:rsidR="00EF310E" w:rsidRPr="00FF538E" w:rsidRDefault="00DC23DC">
      <w:pPr>
        <w:spacing w:line="360" w:lineRule="auto"/>
        <w:ind w:firstLine="425"/>
        <w:rPr>
          <w:rFonts w:ascii="宋体" w:hAnsi="宋体" w:cs="Arial"/>
          <w:kern w:val="0"/>
          <w:sz w:val="24"/>
        </w:rPr>
      </w:pPr>
      <w:r w:rsidRPr="00FF538E">
        <w:rPr>
          <w:rFonts w:ascii="宋体" w:hAnsi="宋体" w:cs="Arial"/>
          <w:kern w:val="0"/>
          <w:sz w:val="24"/>
        </w:rPr>
        <w:t>正式卡中，教职工卡的有效期为聘用期限，学生卡的有效期为不同类别学生的学制</w:t>
      </w:r>
      <w:r w:rsidRPr="00FF538E">
        <w:rPr>
          <w:rFonts w:ascii="宋体" w:hAnsi="宋体" w:cs="Arial" w:hint="eastAsia"/>
          <w:kern w:val="0"/>
          <w:sz w:val="24"/>
        </w:rPr>
        <w:t>，退休人员生存期内有效；临时</w:t>
      </w:r>
      <w:r w:rsidRPr="00FF538E">
        <w:rPr>
          <w:rFonts w:ascii="宋体" w:hAnsi="宋体" w:cs="Arial"/>
          <w:kern w:val="0"/>
          <w:sz w:val="24"/>
        </w:rPr>
        <w:t>卡的有效期以一年为限。</w:t>
      </w:r>
    </w:p>
    <w:p w:rsidR="00EF310E" w:rsidRPr="00FF538E" w:rsidRDefault="00DC23DC">
      <w:pPr>
        <w:pStyle w:val="1"/>
        <w:numPr>
          <w:ilvl w:val="0"/>
          <w:numId w:val="0"/>
        </w:numPr>
        <w:spacing w:line="360" w:lineRule="auto"/>
        <w:rPr>
          <w:rFonts w:ascii="宋体" w:eastAsia="宋体" w:hAnsi="宋体"/>
          <w:sz w:val="24"/>
          <w:szCs w:val="24"/>
        </w:rPr>
      </w:pPr>
      <w:bookmarkStart w:id="30" w:name="_Toc14253415"/>
      <w:bookmarkStart w:id="31" w:name="_Toc14253498"/>
      <w:bookmarkStart w:id="32" w:name="_Toc14253812"/>
      <w:bookmarkStart w:id="33" w:name="_Toc14266353"/>
      <w:r w:rsidRPr="00FF538E">
        <w:rPr>
          <w:rFonts w:ascii="宋体" w:eastAsia="宋体" w:hAnsi="宋体" w:hint="eastAsia"/>
          <w:sz w:val="24"/>
          <w:szCs w:val="24"/>
        </w:rPr>
        <w:t>2、校园卡业务办理（如何办理？）</w:t>
      </w:r>
      <w:bookmarkEnd w:id="30"/>
      <w:bookmarkEnd w:id="31"/>
      <w:bookmarkEnd w:id="32"/>
      <w:bookmarkEnd w:id="33"/>
    </w:p>
    <w:p w:rsidR="00EF310E" w:rsidRPr="00FF538E" w:rsidRDefault="002A1856">
      <w:pPr>
        <w:pStyle w:val="a0"/>
        <w:spacing w:line="360" w:lineRule="auto"/>
        <w:rPr>
          <w:rFonts w:ascii="宋体" w:hAnsi="宋体"/>
          <w:sz w:val="24"/>
          <w:szCs w:val="24"/>
        </w:rPr>
      </w:pPr>
      <w:r>
        <w:rPr>
          <w:rFonts w:ascii="宋体" w:hAnsi="宋体" w:hint="eastAsia"/>
          <w:sz w:val="24"/>
          <w:szCs w:val="24"/>
        </w:rPr>
        <w:t>以下业务请持本人身份证（充值除外）至</w:t>
      </w:r>
      <w:r w:rsidR="00DC23DC" w:rsidRPr="00FF538E">
        <w:rPr>
          <w:rFonts w:ascii="宋体" w:hAnsi="宋体" w:hint="eastAsia"/>
          <w:sz w:val="24"/>
          <w:szCs w:val="24"/>
        </w:rPr>
        <w:t>校园卡</w:t>
      </w:r>
      <w:r>
        <w:rPr>
          <w:rFonts w:ascii="宋体" w:hAnsi="宋体" w:hint="eastAsia"/>
          <w:sz w:val="24"/>
          <w:szCs w:val="24"/>
        </w:rPr>
        <w:t>服务</w:t>
      </w:r>
      <w:r w:rsidR="00DC23DC" w:rsidRPr="00FF538E">
        <w:rPr>
          <w:rFonts w:ascii="宋体" w:hAnsi="宋体" w:hint="eastAsia"/>
          <w:sz w:val="24"/>
          <w:szCs w:val="24"/>
        </w:rPr>
        <w:t>中心办理。</w:t>
      </w:r>
    </w:p>
    <w:p w:rsidR="00EF310E" w:rsidRPr="00FF538E" w:rsidRDefault="00DC23DC">
      <w:pPr>
        <w:pStyle w:val="2"/>
        <w:rPr>
          <w:color w:val="auto"/>
        </w:rPr>
      </w:pPr>
      <w:bookmarkStart w:id="34" w:name="_Toc14253813"/>
      <w:bookmarkStart w:id="35" w:name="_Toc14253499"/>
      <w:bookmarkStart w:id="36" w:name="_Toc14253416"/>
      <w:bookmarkStart w:id="37" w:name="_Toc14266354"/>
      <w:r w:rsidRPr="00FF538E">
        <w:rPr>
          <w:rFonts w:hint="eastAsia"/>
          <w:color w:val="auto"/>
        </w:rPr>
        <w:t>2.1充值</w:t>
      </w:r>
      <w:bookmarkEnd w:id="34"/>
      <w:bookmarkEnd w:id="35"/>
      <w:bookmarkEnd w:id="36"/>
      <w:bookmarkEnd w:id="37"/>
    </w:p>
    <w:p w:rsidR="00EF310E" w:rsidRPr="00FF538E" w:rsidRDefault="00DC23DC">
      <w:pPr>
        <w:pStyle w:val="a0"/>
        <w:spacing w:line="360" w:lineRule="auto"/>
        <w:rPr>
          <w:rFonts w:ascii="宋体" w:hAnsi="宋体"/>
          <w:sz w:val="24"/>
          <w:szCs w:val="24"/>
        </w:rPr>
      </w:pPr>
      <w:r w:rsidRPr="00FF538E">
        <w:rPr>
          <w:rFonts w:ascii="宋体" w:hAnsi="宋体" w:hint="eastAsia"/>
          <w:sz w:val="24"/>
          <w:szCs w:val="24"/>
        </w:rPr>
        <w:t>可以选择两种充值方法：自助充值、现金充值</w:t>
      </w:r>
      <w:r w:rsidR="001C050D">
        <w:rPr>
          <w:rFonts w:ascii="宋体" w:hAnsi="宋体" w:hint="eastAsia"/>
          <w:sz w:val="24"/>
          <w:szCs w:val="24"/>
        </w:rPr>
        <w:t>、微信充值</w:t>
      </w:r>
      <w:r w:rsidRPr="00FF538E">
        <w:rPr>
          <w:rFonts w:ascii="宋体" w:hAnsi="宋体" w:hint="eastAsia"/>
          <w:sz w:val="24"/>
          <w:szCs w:val="24"/>
        </w:rPr>
        <w:t>。</w:t>
      </w:r>
    </w:p>
    <w:p w:rsidR="00EF310E" w:rsidRPr="00FF538E" w:rsidRDefault="00DC23DC">
      <w:pPr>
        <w:pStyle w:val="a0"/>
        <w:spacing w:line="360" w:lineRule="auto"/>
        <w:rPr>
          <w:rFonts w:ascii="宋体" w:hAnsi="宋体"/>
          <w:sz w:val="24"/>
          <w:szCs w:val="24"/>
        </w:rPr>
      </w:pPr>
      <w:r w:rsidRPr="00FF538E">
        <w:rPr>
          <w:rFonts w:ascii="宋体" w:hAnsi="宋体" w:hint="eastAsia"/>
          <w:b/>
          <w:sz w:val="24"/>
          <w:szCs w:val="24"/>
        </w:rPr>
        <w:t>自助充值：</w:t>
      </w:r>
      <w:r w:rsidRPr="00FF538E">
        <w:rPr>
          <w:rFonts w:ascii="宋体" w:hAnsi="宋体" w:hint="eastAsia"/>
          <w:sz w:val="24"/>
          <w:szCs w:val="24"/>
        </w:rPr>
        <w:t>校园卡自助服务终端上开通了自助充值功能，完成绑定的银行卡到校园卡的转帐，自助充值支持学付宝APP线上充值、校园卡自助服务终端机充值。</w:t>
      </w:r>
    </w:p>
    <w:p w:rsidR="00EF310E" w:rsidRDefault="00DC23DC">
      <w:pPr>
        <w:pStyle w:val="a0"/>
        <w:spacing w:line="360" w:lineRule="auto"/>
        <w:rPr>
          <w:rFonts w:ascii="宋体" w:hAnsi="宋体"/>
          <w:sz w:val="24"/>
          <w:szCs w:val="24"/>
        </w:rPr>
      </w:pPr>
      <w:r w:rsidRPr="00FF538E">
        <w:rPr>
          <w:rFonts w:ascii="宋体" w:hAnsi="宋体" w:hint="eastAsia"/>
          <w:b/>
          <w:sz w:val="24"/>
          <w:szCs w:val="24"/>
        </w:rPr>
        <w:t>现金充值：</w:t>
      </w:r>
      <w:r w:rsidRPr="00FF538E">
        <w:rPr>
          <w:rFonts w:ascii="宋体" w:hAnsi="宋体" w:hint="eastAsia"/>
          <w:sz w:val="24"/>
          <w:szCs w:val="24"/>
        </w:rPr>
        <w:t xml:space="preserve">学校共布置了4台自助服务一体机可进行现金充值，具体位置：行政楼A座大厅、校园卡自助服务中心（一食堂旁）、三食堂大厅、五食堂大厅。 </w:t>
      </w:r>
    </w:p>
    <w:p w:rsidR="00C41B80" w:rsidRDefault="00C41B80" w:rsidP="00C41B80">
      <w:pPr>
        <w:widowControl/>
        <w:spacing w:line="480" w:lineRule="auto"/>
        <w:ind w:firstLineChars="200" w:firstLine="482"/>
        <w:rPr>
          <w:rFonts w:asciiTheme="minorEastAsia" w:hAnsiTheme="minorEastAsia" w:cstheme="minorEastAsia"/>
          <w:sz w:val="29"/>
          <w:szCs w:val="29"/>
        </w:rPr>
      </w:pPr>
      <w:r w:rsidRPr="00C41B80">
        <w:rPr>
          <w:rFonts w:ascii="宋体" w:hAnsi="宋体" w:hint="eastAsia"/>
          <w:b/>
          <w:sz w:val="24"/>
        </w:rPr>
        <w:lastRenderedPageBreak/>
        <w:t>微信充值：</w:t>
      </w:r>
      <w:r w:rsidR="00332BF5" w:rsidRPr="006739BD">
        <w:rPr>
          <w:rFonts w:ascii="宋体" w:hAnsi="宋体" w:cs="宋体" w:hint="eastAsia"/>
          <w:kern w:val="0"/>
          <w:sz w:val="24"/>
        </w:rPr>
        <w:t>打开微信，搜索“安徽工程大学微校园”公众号并关注--电子财务-</w:t>
      </w:r>
      <w:r w:rsidR="00332BF5">
        <w:rPr>
          <w:rFonts w:ascii="宋体" w:hAnsi="宋体" w:cs="宋体" w:hint="eastAsia"/>
          <w:kern w:val="0"/>
          <w:sz w:val="24"/>
        </w:rPr>
        <w:t>-</w:t>
      </w:r>
      <w:r w:rsidR="00332BF5" w:rsidRPr="006739BD">
        <w:rPr>
          <w:rFonts w:ascii="宋体" w:hAnsi="宋体" w:cs="宋体" w:hint="eastAsia"/>
          <w:kern w:val="0"/>
          <w:sz w:val="24"/>
        </w:rPr>
        <w:t>聚合支付--绑定校园卡</w:t>
      </w:r>
      <w:r w:rsidR="00332BF5">
        <w:rPr>
          <w:rFonts w:ascii="宋体" w:hAnsi="宋体" w:cs="宋体" w:hint="eastAsia"/>
          <w:kern w:val="0"/>
          <w:sz w:val="24"/>
        </w:rPr>
        <w:t>；</w:t>
      </w:r>
      <w:r w:rsidRPr="00C41B80">
        <w:rPr>
          <w:rFonts w:ascii="宋体" w:hAnsi="宋体" w:hint="eastAsia"/>
          <w:sz w:val="24"/>
        </w:rPr>
        <w:t>成功绑定后，进入“聚合支付”，可以选择“卡片充值”为校园卡进行充值。</w:t>
      </w:r>
    </w:p>
    <w:p w:rsidR="00EF310E" w:rsidRPr="00FF538E" w:rsidRDefault="00DC23DC">
      <w:pPr>
        <w:pStyle w:val="2"/>
        <w:rPr>
          <w:color w:val="auto"/>
        </w:rPr>
      </w:pPr>
      <w:bookmarkStart w:id="38" w:name="_Toc14253500"/>
      <w:bookmarkStart w:id="39" w:name="_Toc14253814"/>
      <w:bookmarkStart w:id="40" w:name="_Toc14253417"/>
      <w:bookmarkStart w:id="41" w:name="_Toc14266355"/>
      <w:r w:rsidRPr="00FF538E">
        <w:rPr>
          <w:rFonts w:hint="eastAsia"/>
          <w:color w:val="auto"/>
        </w:rPr>
        <w:t>2.2换卡</w:t>
      </w:r>
      <w:bookmarkEnd w:id="38"/>
      <w:bookmarkEnd w:id="39"/>
      <w:bookmarkEnd w:id="40"/>
      <w:bookmarkEnd w:id="41"/>
    </w:p>
    <w:p w:rsidR="00EF310E" w:rsidRPr="00FF538E" w:rsidRDefault="00DC23DC">
      <w:pPr>
        <w:pStyle w:val="a0"/>
        <w:spacing w:line="360" w:lineRule="auto"/>
        <w:rPr>
          <w:rFonts w:ascii="宋体" w:hAnsi="宋体"/>
          <w:sz w:val="24"/>
          <w:szCs w:val="24"/>
        </w:rPr>
      </w:pPr>
      <w:r w:rsidRPr="00FF538E">
        <w:rPr>
          <w:rFonts w:ascii="宋体" w:hAnsi="宋体" w:hint="eastAsia"/>
          <w:sz w:val="24"/>
          <w:szCs w:val="24"/>
        </w:rPr>
        <w:t>当卡片损坏、丢失后无法找回或作废时，可申请更换新卡，更换后卡片的账号不变，学生卡、教工卡可直接携带本人身份证至校内自助补卡机、自助服务一体机按操作自动补卡，亦可通过输入本人学工号及校园卡查询密码进行自动补卡。补卡需缴纳10元卡费，直接从卡内余额扣除，注意补卡时请保证校内余额充足。</w:t>
      </w:r>
    </w:p>
    <w:p w:rsidR="00EF310E" w:rsidRPr="00FF538E" w:rsidRDefault="00DC23DC">
      <w:pPr>
        <w:pStyle w:val="a0"/>
        <w:spacing w:line="360" w:lineRule="auto"/>
        <w:rPr>
          <w:rFonts w:ascii="宋体" w:hAnsi="宋体"/>
          <w:sz w:val="24"/>
          <w:szCs w:val="24"/>
        </w:rPr>
      </w:pPr>
      <w:r w:rsidRPr="00FF538E">
        <w:rPr>
          <w:rFonts w:ascii="宋体" w:hAnsi="宋体" w:hint="eastAsia"/>
          <w:sz w:val="24"/>
          <w:szCs w:val="24"/>
        </w:rPr>
        <w:t>临时卡补卡请携带本人身份证件校园卡管理中心人工补卡。</w:t>
      </w:r>
    </w:p>
    <w:p w:rsidR="00C50D40" w:rsidRPr="00C50D40" w:rsidRDefault="00DC23DC">
      <w:pPr>
        <w:pStyle w:val="a0"/>
        <w:spacing w:line="360" w:lineRule="auto"/>
        <w:rPr>
          <w:rFonts w:ascii="宋体" w:hAnsi="宋体"/>
          <w:b/>
          <w:sz w:val="24"/>
          <w:szCs w:val="24"/>
        </w:rPr>
      </w:pPr>
      <w:r w:rsidRPr="00C50D40">
        <w:rPr>
          <w:rFonts w:ascii="宋体" w:hAnsi="宋体" w:hint="eastAsia"/>
          <w:b/>
          <w:sz w:val="24"/>
          <w:szCs w:val="24"/>
        </w:rPr>
        <w:t>温馨提示：</w:t>
      </w:r>
    </w:p>
    <w:p w:rsidR="00EF310E" w:rsidRPr="00FF538E" w:rsidRDefault="00DC23DC">
      <w:pPr>
        <w:pStyle w:val="a0"/>
        <w:spacing w:line="360" w:lineRule="auto"/>
        <w:rPr>
          <w:rFonts w:ascii="宋体" w:hAnsi="宋体"/>
          <w:sz w:val="24"/>
          <w:szCs w:val="24"/>
        </w:rPr>
      </w:pPr>
      <w:r w:rsidRPr="00FF538E">
        <w:rPr>
          <w:rFonts w:ascii="宋体" w:hAnsi="宋体" w:hint="eastAsia"/>
          <w:sz w:val="24"/>
          <w:szCs w:val="24"/>
        </w:rPr>
        <w:t>1、若卡余额不足。可先用学付宝充值后再补卡</w:t>
      </w:r>
      <w:r w:rsidR="004A2D20">
        <w:rPr>
          <w:rFonts w:ascii="宋体" w:hAnsi="宋体" w:hint="eastAsia"/>
          <w:sz w:val="24"/>
          <w:szCs w:val="24"/>
        </w:rPr>
        <w:t>；</w:t>
      </w:r>
    </w:p>
    <w:p w:rsidR="00EF310E" w:rsidRPr="00FF538E" w:rsidRDefault="00DC23DC" w:rsidP="00C50D40">
      <w:pPr>
        <w:pStyle w:val="a0"/>
        <w:spacing w:line="360" w:lineRule="auto"/>
        <w:rPr>
          <w:rFonts w:ascii="宋体" w:hAnsi="宋体"/>
          <w:sz w:val="24"/>
          <w:szCs w:val="24"/>
        </w:rPr>
      </w:pPr>
      <w:r w:rsidRPr="00FF538E">
        <w:rPr>
          <w:rFonts w:ascii="宋体" w:hAnsi="宋体" w:hint="eastAsia"/>
          <w:sz w:val="24"/>
          <w:szCs w:val="24"/>
        </w:rPr>
        <w:t>2、当补卡提示校园卡被检获时，请按照提示的联系方式，拨打</w:t>
      </w:r>
      <w:r w:rsidR="00C772F3">
        <w:rPr>
          <w:rFonts w:ascii="宋体" w:hAnsi="宋体" w:hint="eastAsia"/>
          <w:sz w:val="24"/>
          <w:szCs w:val="24"/>
        </w:rPr>
        <w:t>捡</w:t>
      </w:r>
      <w:r w:rsidRPr="00FF538E">
        <w:rPr>
          <w:rFonts w:ascii="宋体" w:hAnsi="宋体" w:hint="eastAsia"/>
          <w:sz w:val="24"/>
          <w:szCs w:val="24"/>
        </w:rPr>
        <w:t>获人的电话，找回您的校园卡</w:t>
      </w:r>
      <w:r w:rsidR="004A2D20">
        <w:rPr>
          <w:rFonts w:ascii="宋体" w:hAnsi="宋体" w:hint="eastAsia"/>
          <w:sz w:val="24"/>
          <w:szCs w:val="24"/>
        </w:rPr>
        <w:t>。</w:t>
      </w:r>
    </w:p>
    <w:p w:rsidR="00EF310E" w:rsidRPr="00FF538E" w:rsidRDefault="00DC23DC">
      <w:pPr>
        <w:pStyle w:val="2"/>
        <w:rPr>
          <w:color w:val="auto"/>
        </w:rPr>
      </w:pPr>
      <w:bookmarkStart w:id="42" w:name="_Toc14253501"/>
      <w:bookmarkStart w:id="43" w:name="_Toc14253418"/>
      <w:bookmarkStart w:id="44" w:name="_Toc14253815"/>
      <w:bookmarkStart w:id="45" w:name="_Toc14266356"/>
      <w:r w:rsidRPr="00FF538E">
        <w:rPr>
          <w:rFonts w:hint="eastAsia"/>
          <w:color w:val="auto"/>
        </w:rPr>
        <w:t>2.3挂失、解挂</w:t>
      </w:r>
      <w:bookmarkEnd w:id="42"/>
      <w:bookmarkEnd w:id="43"/>
      <w:bookmarkEnd w:id="44"/>
      <w:bookmarkEnd w:id="45"/>
    </w:p>
    <w:p w:rsidR="00EF310E" w:rsidRPr="00FF538E" w:rsidRDefault="00DC23DC">
      <w:pPr>
        <w:pStyle w:val="a0"/>
        <w:spacing w:line="360" w:lineRule="auto"/>
        <w:rPr>
          <w:rFonts w:ascii="宋体" w:hAnsi="宋体"/>
          <w:sz w:val="24"/>
          <w:szCs w:val="24"/>
        </w:rPr>
      </w:pPr>
      <w:r w:rsidRPr="00FF538E">
        <w:rPr>
          <w:rFonts w:ascii="宋体" w:hAnsi="宋体" w:hint="eastAsia"/>
          <w:sz w:val="24"/>
          <w:szCs w:val="24"/>
        </w:rPr>
        <w:t>持卡人丢失卡片后，为了防止别人冒用，可使用挂失操作暂停对账户和卡片的使用，直至解挂操作后。</w:t>
      </w:r>
    </w:p>
    <w:p w:rsidR="00EF310E" w:rsidRPr="00FF538E" w:rsidRDefault="00DC23DC">
      <w:pPr>
        <w:pStyle w:val="a0"/>
        <w:spacing w:line="360" w:lineRule="auto"/>
        <w:rPr>
          <w:rFonts w:ascii="宋体" w:hAnsi="宋体"/>
          <w:sz w:val="24"/>
          <w:szCs w:val="24"/>
        </w:rPr>
      </w:pPr>
      <w:r w:rsidRPr="00FF538E">
        <w:rPr>
          <w:rFonts w:ascii="宋体" w:hAnsi="宋体" w:hint="eastAsia"/>
          <w:sz w:val="24"/>
          <w:szCs w:val="24"/>
        </w:rPr>
        <w:t>解挂是挂失的反操作，恢复卡片和账户的使用。</w:t>
      </w:r>
    </w:p>
    <w:p w:rsidR="00EF310E" w:rsidRPr="00FF538E" w:rsidRDefault="00DC23DC">
      <w:pPr>
        <w:pStyle w:val="2"/>
        <w:rPr>
          <w:color w:val="auto"/>
        </w:rPr>
      </w:pPr>
      <w:bookmarkStart w:id="46" w:name="_Toc14253816"/>
      <w:bookmarkStart w:id="47" w:name="_Toc14253419"/>
      <w:bookmarkStart w:id="48" w:name="_Toc14253502"/>
      <w:bookmarkStart w:id="49" w:name="_Toc14266357"/>
      <w:bookmarkStart w:id="50" w:name="_Toc101748668"/>
      <w:bookmarkEnd w:id="5"/>
      <w:r w:rsidRPr="00FF538E">
        <w:rPr>
          <w:rFonts w:hint="eastAsia"/>
          <w:color w:val="auto"/>
        </w:rPr>
        <w:t>2.4销户</w:t>
      </w:r>
      <w:bookmarkEnd w:id="46"/>
      <w:bookmarkEnd w:id="47"/>
      <w:bookmarkEnd w:id="48"/>
      <w:bookmarkEnd w:id="49"/>
    </w:p>
    <w:p w:rsidR="00EF310E" w:rsidRPr="00FF538E" w:rsidRDefault="00DC23DC">
      <w:pPr>
        <w:pStyle w:val="a0"/>
        <w:spacing w:line="360" w:lineRule="auto"/>
        <w:rPr>
          <w:rFonts w:ascii="宋体" w:hAnsi="宋体"/>
          <w:sz w:val="24"/>
          <w:szCs w:val="24"/>
        </w:rPr>
      </w:pPr>
      <w:r w:rsidRPr="00FF538E">
        <w:rPr>
          <w:rFonts w:ascii="宋体" w:hAnsi="宋体" w:hint="eastAsia"/>
          <w:sz w:val="24"/>
          <w:szCs w:val="24"/>
        </w:rPr>
        <w:t>卡片有效期到时，系统将自动关闭校园卡功能。需持卡人到校园卡服务部进行销户处理，并退回卡内余额。</w:t>
      </w:r>
    </w:p>
    <w:p w:rsidR="00EF310E" w:rsidRPr="00FF538E" w:rsidRDefault="00DC23DC">
      <w:pPr>
        <w:pStyle w:val="2"/>
        <w:rPr>
          <w:color w:val="auto"/>
        </w:rPr>
      </w:pPr>
      <w:bookmarkStart w:id="51" w:name="_Toc14253420"/>
      <w:bookmarkStart w:id="52" w:name="_Toc14253817"/>
      <w:bookmarkStart w:id="53" w:name="_Toc14253503"/>
      <w:bookmarkStart w:id="54" w:name="_Toc14266358"/>
      <w:r w:rsidRPr="00FF538E">
        <w:rPr>
          <w:rFonts w:hint="eastAsia"/>
          <w:color w:val="auto"/>
        </w:rPr>
        <w:t>2.5延长卡片有效期</w:t>
      </w:r>
      <w:bookmarkEnd w:id="51"/>
      <w:bookmarkEnd w:id="52"/>
      <w:bookmarkEnd w:id="53"/>
      <w:bookmarkEnd w:id="54"/>
    </w:p>
    <w:p w:rsidR="00EF310E" w:rsidRPr="00FF538E" w:rsidRDefault="00DC23DC">
      <w:pPr>
        <w:spacing w:line="360" w:lineRule="auto"/>
        <w:ind w:firstLine="425"/>
        <w:rPr>
          <w:rFonts w:ascii="宋体" w:hAnsi="宋体" w:cs="Arial"/>
          <w:kern w:val="0"/>
          <w:sz w:val="24"/>
        </w:rPr>
      </w:pPr>
      <w:r w:rsidRPr="00FF538E">
        <w:rPr>
          <w:rFonts w:ascii="宋体" w:hAnsi="宋体" w:cs="Arial" w:hint="eastAsia"/>
          <w:kern w:val="0"/>
          <w:sz w:val="24"/>
        </w:rPr>
        <w:t>持卡人续签合同或延长学籍时，可持续约合同（或学院、部门</w:t>
      </w:r>
      <w:r w:rsidRPr="00FF538E">
        <w:rPr>
          <w:rFonts w:ascii="宋体" w:hAnsi="宋体" w:cs="Arial"/>
          <w:kern w:val="0"/>
          <w:sz w:val="24"/>
        </w:rPr>
        <w:t>的证明</w:t>
      </w:r>
      <w:r w:rsidRPr="00FF538E">
        <w:rPr>
          <w:rFonts w:ascii="宋体" w:hAnsi="宋体" w:cs="Arial" w:hint="eastAsia"/>
          <w:kern w:val="0"/>
          <w:sz w:val="24"/>
        </w:rPr>
        <w:t>）及校园卡延长卡片有效期。</w:t>
      </w:r>
    </w:p>
    <w:p w:rsidR="00EF310E" w:rsidRPr="00FF538E" w:rsidRDefault="00DC23DC">
      <w:pPr>
        <w:pStyle w:val="2"/>
        <w:rPr>
          <w:color w:val="auto"/>
        </w:rPr>
      </w:pPr>
      <w:bookmarkStart w:id="55" w:name="_Toc14253421"/>
      <w:bookmarkStart w:id="56" w:name="_Toc14253504"/>
      <w:bookmarkStart w:id="57" w:name="_Toc14253818"/>
      <w:bookmarkStart w:id="58" w:name="_Toc14266359"/>
      <w:r w:rsidRPr="00FF538E">
        <w:rPr>
          <w:rFonts w:hint="eastAsia"/>
          <w:color w:val="auto"/>
        </w:rPr>
        <w:t>2.6解锁卡片</w:t>
      </w:r>
      <w:bookmarkEnd w:id="55"/>
      <w:bookmarkEnd w:id="56"/>
      <w:bookmarkEnd w:id="57"/>
      <w:bookmarkEnd w:id="58"/>
    </w:p>
    <w:p w:rsidR="00EF310E" w:rsidRPr="00FF538E" w:rsidRDefault="00DC23DC">
      <w:pPr>
        <w:pStyle w:val="a0"/>
        <w:spacing w:line="360" w:lineRule="auto"/>
        <w:rPr>
          <w:rFonts w:ascii="宋体" w:hAnsi="宋体"/>
        </w:rPr>
      </w:pPr>
      <w:r w:rsidRPr="00FF538E">
        <w:rPr>
          <w:rFonts w:ascii="宋体" w:hAnsi="宋体" w:hint="eastAsia"/>
          <w:sz w:val="24"/>
          <w:szCs w:val="24"/>
        </w:rPr>
        <w:t>因系统或设备故障而被锁定的卡片可以由本人到校园卡管理中心进行解锁。</w:t>
      </w:r>
      <w:bookmarkEnd w:id="50"/>
    </w:p>
    <w:p w:rsidR="00EF310E" w:rsidRPr="00FF538E" w:rsidRDefault="00EF310E">
      <w:pPr>
        <w:pStyle w:val="a0"/>
        <w:ind w:firstLine="0"/>
      </w:pPr>
    </w:p>
    <w:p w:rsidR="00EF310E" w:rsidRPr="00FF538E" w:rsidRDefault="00DC23DC">
      <w:pPr>
        <w:pStyle w:val="1"/>
        <w:numPr>
          <w:ilvl w:val="0"/>
          <w:numId w:val="0"/>
        </w:numPr>
        <w:spacing w:line="360" w:lineRule="auto"/>
        <w:rPr>
          <w:rFonts w:ascii="宋体" w:eastAsia="宋体" w:hAnsi="宋体"/>
          <w:sz w:val="24"/>
          <w:szCs w:val="24"/>
        </w:rPr>
      </w:pPr>
      <w:bookmarkStart w:id="59" w:name="_Toc14253819"/>
      <w:bookmarkStart w:id="60" w:name="_Toc14253422"/>
      <w:bookmarkStart w:id="61" w:name="_Toc14253505"/>
      <w:bookmarkStart w:id="62" w:name="_Toc14266360"/>
      <w:r w:rsidRPr="00FF538E">
        <w:rPr>
          <w:rFonts w:ascii="宋体" w:eastAsia="宋体" w:hAnsi="宋体" w:hint="eastAsia"/>
          <w:sz w:val="24"/>
          <w:szCs w:val="24"/>
        </w:rPr>
        <w:lastRenderedPageBreak/>
        <w:t>3、如何使用？</w:t>
      </w:r>
      <w:bookmarkEnd w:id="59"/>
      <w:bookmarkEnd w:id="60"/>
      <w:bookmarkEnd w:id="61"/>
      <w:bookmarkEnd w:id="62"/>
    </w:p>
    <w:p w:rsidR="00EF310E" w:rsidRPr="00FF538E" w:rsidRDefault="00DC23DC">
      <w:pPr>
        <w:pStyle w:val="2"/>
        <w:rPr>
          <w:color w:val="auto"/>
        </w:rPr>
      </w:pPr>
      <w:bookmarkStart w:id="63" w:name="_Toc14253506"/>
      <w:bookmarkStart w:id="64" w:name="_Toc14253423"/>
      <w:bookmarkStart w:id="65" w:name="_Toc14253820"/>
      <w:bookmarkStart w:id="66" w:name="_Toc14266361"/>
      <w:r w:rsidRPr="00FF538E">
        <w:rPr>
          <w:rFonts w:hint="eastAsia"/>
          <w:color w:val="auto"/>
        </w:rPr>
        <w:t>3.1、图书馆借书</w:t>
      </w:r>
      <w:bookmarkEnd w:id="63"/>
      <w:bookmarkEnd w:id="64"/>
      <w:bookmarkEnd w:id="65"/>
      <w:bookmarkEnd w:id="66"/>
    </w:p>
    <w:p w:rsidR="00EF310E" w:rsidRPr="00FF538E" w:rsidRDefault="00DC23DC">
      <w:pPr>
        <w:pStyle w:val="a0"/>
        <w:spacing w:line="360" w:lineRule="auto"/>
        <w:rPr>
          <w:sz w:val="24"/>
        </w:rPr>
      </w:pPr>
      <w:r w:rsidRPr="00FF538E">
        <w:rPr>
          <w:rFonts w:cs="Arial"/>
          <w:sz w:val="24"/>
        </w:rPr>
        <w:t>全日制学生的借书证功能自动开通；</w:t>
      </w:r>
      <w:r w:rsidRPr="00FF538E">
        <w:rPr>
          <w:rFonts w:cs="Arial" w:hint="eastAsia"/>
          <w:sz w:val="24"/>
        </w:rPr>
        <w:t>其他持卡人</w:t>
      </w:r>
      <w:r w:rsidRPr="00FF538E">
        <w:rPr>
          <w:rFonts w:cs="Arial"/>
          <w:sz w:val="24"/>
        </w:rPr>
        <w:t>的借书证功能需凭有效证件到图书馆读者服务部开通。</w:t>
      </w:r>
    </w:p>
    <w:p w:rsidR="00EF310E" w:rsidRPr="00FF538E" w:rsidRDefault="00DC23DC">
      <w:pPr>
        <w:pStyle w:val="2"/>
        <w:rPr>
          <w:rFonts w:eastAsia="宋体-PUA"/>
          <w:color w:val="auto"/>
        </w:rPr>
      </w:pPr>
      <w:bookmarkStart w:id="67" w:name="_Toc14253821"/>
      <w:bookmarkStart w:id="68" w:name="_Toc14253424"/>
      <w:bookmarkStart w:id="69" w:name="_Toc14253507"/>
      <w:bookmarkStart w:id="70" w:name="_Toc14266362"/>
      <w:r w:rsidRPr="00FF538E">
        <w:rPr>
          <w:rFonts w:hint="eastAsia"/>
          <w:color w:val="auto"/>
        </w:rPr>
        <w:t>3.2、食堂pos 机消费</w:t>
      </w:r>
      <w:bookmarkEnd w:id="67"/>
      <w:bookmarkEnd w:id="68"/>
      <w:bookmarkEnd w:id="69"/>
      <w:bookmarkEnd w:id="70"/>
      <w:r w:rsidRPr="00FF538E">
        <w:rPr>
          <w:rFonts w:hint="eastAsia"/>
          <w:color w:val="auto"/>
        </w:rPr>
        <w:t xml:space="preserve"> </w:t>
      </w:r>
    </w:p>
    <w:p w:rsidR="00EF310E" w:rsidRPr="00FF538E" w:rsidRDefault="00DC23DC">
      <w:pPr>
        <w:spacing w:line="360" w:lineRule="auto"/>
        <w:ind w:firstLine="480"/>
        <w:rPr>
          <w:sz w:val="24"/>
        </w:rPr>
      </w:pPr>
      <w:r w:rsidRPr="00FF538E">
        <w:rPr>
          <w:rFonts w:hint="eastAsia"/>
          <w:sz w:val="24"/>
        </w:rPr>
        <w:t>持卡消费：消费时将校园卡放在</w:t>
      </w:r>
      <w:r w:rsidRPr="00FF538E">
        <w:rPr>
          <w:rFonts w:hint="eastAsia"/>
          <w:sz w:val="24"/>
        </w:rPr>
        <w:t>pos</w:t>
      </w:r>
      <w:r w:rsidRPr="00FF538E">
        <w:rPr>
          <w:rFonts w:hint="eastAsia"/>
          <w:sz w:val="24"/>
        </w:rPr>
        <w:t>机上，待扣完款后从</w:t>
      </w:r>
      <w:r w:rsidRPr="00FF538E">
        <w:rPr>
          <w:rFonts w:hint="eastAsia"/>
          <w:sz w:val="24"/>
        </w:rPr>
        <w:t>pos</w:t>
      </w:r>
      <w:r w:rsidRPr="00FF538E">
        <w:rPr>
          <w:rFonts w:hint="eastAsia"/>
          <w:sz w:val="24"/>
        </w:rPr>
        <w:t>机上取回校园卡即可。</w:t>
      </w:r>
    </w:p>
    <w:p w:rsidR="00EF310E" w:rsidRDefault="00DC23DC">
      <w:pPr>
        <w:spacing w:line="360" w:lineRule="auto"/>
        <w:ind w:firstLine="480"/>
        <w:rPr>
          <w:sz w:val="24"/>
        </w:rPr>
      </w:pPr>
      <w:r w:rsidRPr="00FF538E">
        <w:rPr>
          <w:rFonts w:hint="eastAsia"/>
          <w:sz w:val="24"/>
        </w:rPr>
        <w:t>学付宝</w:t>
      </w:r>
      <w:r w:rsidRPr="00FF538E">
        <w:rPr>
          <w:rFonts w:hint="eastAsia"/>
          <w:sz w:val="24"/>
        </w:rPr>
        <w:t>APP</w:t>
      </w:r>
      <w:r w:rsidRPr="00FF538E">
        <w:rPr>
          <w:rFonts w:hint="eastAsia"/>
          <w:sz w:val="24"/>
        </w:rPr>
        <w:t>消费：消费时，出示学付宝</w:t>
      </w:r>
      <w:r w:rsidRPr="00FF538E">
        <w:rPr>
          <w:rFonts w:hint="eastAsia"/>
          <w:sz w:val="24"/>
        </w:rPr>
        <w:t>APP</w:t>
      </w:r>
      <w:r w:rsidRPr="00FF538E">
        <w:rPr>
          <w:rFonts w:hint="eastAsia"/>
          <w:sz w:val="24"/>
        </w:rPr>
        <w:t>的付款码对准</w:t>
      </w:r>
      <w:r w:rsidRPr="00FF538E">
        <w:rPr>
          <w:rFonts w:hint="eastAsia"/>
          <w:sz w:val="24"/>
        </w:rPr>
        <w:t>pos</w:t>
      </w:r>
      <w:r w:rsidRPr="00FF538E">
        <w:rPr>
          <w:rFonts w:hint="eastAsia"/>
          <w:sz w:val="24"/>
        </w:rPr>
        <w:t>机摄像头，待扣完费即可。</w:t>
      </w:r>
    </w:p>
    <w:p w:rsidR="00285302" w:rsidRDefault="00285302" w:rsidP="00285302">
      <w:pPr>
        <w:spacing w:line="360" w:lineRule="auto"/>
        <w:ind w:firstLine="480"/>
        <w:rPr>
          <w:sz w:val="24"/>
        </w:rPr>
      </w:pPr>
      <w:r>
        <w:rPr>
          <w:rFonts w:hint="eastAsia"/>
          <w:sz w:val="24"/>
        </w:rPr>
        <w:t>微信消费：成功绑定后，打开微信付款码</w:t>
      </w:r>
      <w:r w:rsidRPr="00FF538E">
        <w:rPr>
          <w:rFonts w:hint="eastAsia"/>
          <w:sz w:val="24"/>
        </w:rPr>
        <w:t>对准</w:t>
      </w:r>
      <w:r w:rsidRPr="00FF538E">
        <w:rPr>
          <w:rFonts w:hint="eastAsia"/>
          <w:sz w:val="24"/>
        </w:rPr>
        <w:t>pos</w:t>
      </w:r>
      <w:r w:rsidRPr="00FF538E">
        <w:rPr>
          <w:rFonts w:hint="eastAsia"/>
          <w:sz w:val="24"/>
        </w:rPr>
        <w:t>机摄像头，待扣完费即可。</w:t>
      </w:r>
    </w:p>
    <w:p w:rsidR="00EF310E" w:rsidRPr="00FF538E" w:rsidRDefault="00DC23DC">
      <w:pPr>
        <w:pStyle w:val="2"/>
        <w:rPr>
          <w:color w:val="auto"/>
        </w:rPr>
      </w:pPr>
      <w:bookmarkStart w:id="71" w:name="_Toc14253508"/>
      <w:bookmarkStart w:id="72" w:name="_Toc14253425"/>
      <w:bookmarkStart w:id="73" w:name="_Toc14253822"/>
      <w:bookmarkStart w:id="74" w:name="_Toc14266363"/>
      <w:r w:rsidRPr="00FF538E">
        <w:rPr>
          <w:rFonts w:hint="eastAsia"/>
          <w:color w:val="auto"/>
        </w:rPr>
        <w:t>3.3、宿舍门禁</w:t>
      </w:r>
      <w:bookmarkEnd w:id="71"/>
      <w:bookmarkEnd w:id="72"/>
      <w:bookmarkEnd w:id="73"/>
      <w:bookmarkEnd w:id="74"/>
    </w:p>
    <w:p w:rsidR="00EF310E" w:rsidRPr="00FF538E" w:rsidRDefault="00DC23DC">
      <w:pPr>
        <w:pStyle w:val="a0"/>
        <w:spacing w:line="360" w:lineRule="auto"/>
        <w:rPr>
          <w:sz w:val="24"/>
        </w:rPr>
      </w:pPr>
      <w:r w:rsidRPr="00FF538E">
        <w:rPr>
          <w:rFonts w:cs="Arial"/>
          <w:sz w:val="24"/>
        </w:rPr>
        <w:t>全日制学生的</w:t>
      </w:r>
      <w:r w:rsidRPr="00FF538E">
        <w:rPr>
          <w:rFonts w:cs="Arial" w:hint="eastAsia"/>
          <w:sz w:val="24"/>
        </w:rPr>
        <w:t>校园卡可作为学生宿舍门禁卡使用。新生校园卡建卡生效后系统会统一开通宿舍门禁；换新卡后持卡人</w:t>
      </w:r>
      <w:r w:rsidRPr="00FF538E">
        <w:rPr>
          <w:rFonts w:cs="Arial"/>
          <w:sz w:val="24"/>
        </w:rPr>
        <w:t>的</w:t>
      </w:r>
      <w:r w:rsidRPr="00FF538E">
        <w:rPr>
          <w:rFonts w:cs="Arial" w:hint="eastAsia"/>
          <w:sz w:val="24"/>
        </w:rPr>
        <w:t>门禁</w:t>
      </w:r>
      <w:r w:rsidRPr="00FF538E">
        <w:rPr>
          <w:rFonts w:cs="Arial"/>
          <w:sz w:val="24"/>
        </w:rPr>
        <w:t>功能需到</w:t>
      </w:r>
      <w:r w:rsidR="006346A4">
        <w:rPr>
          <w:rFonts w:cs="Arial" w:hint="eastAsia"/>
          <w:sz w:val="24"/>
        </w:rPr>
        <w:t>后勤服务大厅</w:t>
      </w:r>
      <w:r w:rsidRPr="00FF538E">
        <w:rPr>
          <w:rFonts w:cs="Arial"/>
          <w:sz w:val="24"/>
        </w:rPr>
        <w:t>开通。</w:t>
      </w:r>
    </w:p>
    <w:p w:rsidR="00EF310E" w:rsidRPr="00FF538E" w:rsidRDefault="00DC23DC">
      <w:pPr>
        <w:pStyle w:val="2"/>
        <w:rPr>
          <w:color w:val="auto"/>
        </w:rPr>
      </w:pPr>
      <w:bookmarkStart w:id="75" w:name="_Toc14253509"/>
      <w:bookmarkStart w:id="76" w:name="_Toc14253426"/>
      <w:bookmarkStart w:id="77" w:name="_Toc14253823"/>
      <w:bookmarkStart w:id="78" w:name="_Toc14266364"/>
      <w:r w:rsidRPr="00FF538E">
        <w:rPr>
          <w:rFonts w:hint="eastAsia"/>
          <w:color w:val="auto"/>
        </w:rPr>
        <w:t>3.4、宿舍水控洗澡</w:t>
      </w:r>
      <w:bookmarkEnd w:id="75"/>
      <w:bookmarkEnd w:id="76"/>
      <w:bookmarkEnd w:id="77"/>
      <w:bookmarkEnd w:id="78"/>
    </w:p>
    <w:p w:rsidR="00EF310E" w:rsidRPr="00FF538E" w:rsidRDefault="00DC23DC">
      <w:pPr>
        <w:widowControl/>
        <w:shd w:val="clear" w:color="auto" w:fill="FFFFFF"/>
        <w:spacing w:line="360" w:lineRule="auto"/>
        <w:ind w:firstLine="488"/>
        <w:jc w:val="left"/>
        <w:rPr>
          <w:rFonts w:ascii="宋体" w:hAnsi="宋体" w:cs="宋体"/>
          <w:kern w:val="0"/>
          <w:sz w:val="24"/>
        </w:rPr>
      </w:pPr>
      <w:r w:rsidRPr="00FF538E">
        <w:rPr>
          <w:rFonts w:ascii="宋体" w:hAnsi="宋体" w:cs="宋体" w:hint="eastAsia"/>
          <w:kern w:val="0"/>
          <w:sz w:val="24"/>
        </w:rPr>
        <w:t>校内浴室及学生公寓采用刷卡控制供水，持卡人洗澡时，需把卡片插入控水器内，自动扣费出水，按时间扣费。洗澡结束后，拔出卡片，控水器会自动停水并停止扣费。</w:t>
      </w:r>
    </w:p>
    <w:p w:rsidR="00EF310E" w:rsidRPr="00FF538E" w:rsidRDefault="00DC23DC">
      <w:pPr>
        <w:widowControl/>
        <w:shd w:val="clear" w:color="auto" w:fill="FFFFFF"/>
        <w:spacing w:line="360" w:lineRule="auto"/>
        <w:ind w:firstLine="488"/>
        <w:jc w:val="left"/>
        <w:rPr>
          <w:rFonts w:ascii="宋体" w:hAnsi="宋体" w:cs="宋体"/>
          <w:kern w:val="0"/>
          <w:sz w:val="24"/>
        </w:rPr>
      </w:pPr>
      <w:r w:rsidRPr="00FF538E">
        <w:rPr>
          <w:rFonts w:ascii="宋体" w:hAnsi="宋体" w:cs="宋体" w:hint="eastAsia"/>
          <w:kern w:val="0"/>
          <w:sz w:val="24"/>
        </w:rPr>
        <w:t>开水操作与洗澡相同。</w:t>
      </w:r>
    </w:p>
    <w:p w:rsidR="00EF310E" w:rsidRPr="00FF538E" w:rsidRDefault="00DC23DC">
      <w:pPr>
        <w:pStyle w:val="2"/>
        <w:rPr>
          <w:color w:val="auto"/>
        </w:rPr>
      </w:pPr>
      <w:bookmarkStart w:id="79" w:name="_Toc14266365"/>
      <w:r w:rsidRPr="00FF538E">
        <w:rPr>
          <w:rFonts w:hint="eastAsia"/>
          <w:color w:val="auto"/>
        </w:rPr>
        <w:t>3.5、宿舍电费转账</w:t>
      </w:r>
      <w:bookmarkEnd w:id="79"/>
    </w:p>
    <w:p w:rsidR="00EF310E" w:rsidRPr="00FF538E" w:rsidRDefault="00DC23DC">
      <w:pPr>
        <w:widowControl/>
        <w:shd w:val="clear" w:color="auto" w:fill="FFFFFF"/>
        <w:spacing w:line="360" w:lineRule="auto"/>
        <w:ind w:firstLineChars="200" w:firstLine="480"/>
        <w:jc w:val="left"/>
        <w:rPr>
          <w:rFonts w:ascii="宋体" w:hAnsi="宋体" w:cs="宋体"/>
          <w:kern w:val="0"/>
          <w:sz w:val="24"/>
        </w:rPr>
      </w:pPr>
      <w:r w:rsidRPr="00FF538E">
        <w:rPr>
          <w:rFonts w:ascii="宋体" w:hAnsi="宋体" w:cs="宋体" w:hint="eastAsia"/>
          <w:kern w:val="0"/>
          <w:sz w:val="24"/>
        </w:rPr>
        <w:t>电费转账有两张方式：</w:t>
      </w:r>
    </w:p>
    <w:p w:rsidR="00EF310E" w:rsidRPr="00FF538E" w:rsidRDefault="00DC23DC">
      <w:pPr>
        <w:widowControl/>
        <w:shd w:val="clear" w:color="auto" w:fill="FFFFFF"/>
        <w:spacing w:line="360" w:lineRule="auto"/>
        <w:ind w:firstLineChars="200" w:firstLine="480"/>
        <w:jc w:val="left"/>
        <w:rPr>
          <w:rFonts w:ascii="宋体" w:hAnsi="宋体" w:cs="宋体"/>
          <w:kern w:val="0"/>
          <w:sz w:val="24"/>
        </w:rPr>
      </w:pPr>
      <w:r w:rsidRPr="00FF538E">
        <w:rPr>
          <w:rFonts w:ascii="宋体" w:hAnsi="宋体" w:cs="宋体" w:hint="eastAsia"/>
          <w:kern w:val="0"/>
          <w:sz w:val="24"/>
        </w:rPr>
        <w:t>（1）圈存机转账</w:t>
      </w:r>
    </w:p>
    <w:p w:rsidR="00EF310E" w:rsidRPr="00FF538E" w:rsidRDefault="00DC23DC">
      <w:pPr>
        <w:widowControl/>
        <w:shd w:val="clear" w:color="auto" w:fill="FFFFFF"/>
        <w:spacing w:line="360" w:lineRule="auto"/>
        <w:ind w:firstLine="488"/>
        <w:jc w:val="left"/>
        <w:rPr>
          <w:rFonts w:ascii="宋体" w:hAnsi="宋体" w:cs="宋体"/>
          <w:kern w:val="0"/>
          <w:sz w:val="24"/>
        </w:rPr>
      </w:pPr>
      <w:r w:rsidRPr="00FF538E">
        <w:rPr>
          <w:rFonts w:ascii="宋体" w:hAnsi="宋体" w:cs="宋体" w:hint="eastAsia"/>
          <w:kern w:val="0"/>
          <w:sz w:val="24"/>
        </w:rPr>
        <w:t>放入校园卡-----划款-----电控缴费----输入密码----选择楼栋，输入房间号----输入金额，确定</w:t>
      </w:r>
    </w:p>
    <w:p w:rsidR="00EF310E" w:rsidRPr="00FF538E" w:rsidRDefault="00DC23DC">
      <w:pPr>
        <w:widowControl/>
        <w:shd w:val="clear" w:color="auto" w:fill="FFFFFF"/>
        <w:spacing w:line="360" w:lineRule="auto"/>
        <w:ind w:firstLineChars="200" w:firstLine="480"/>
        <w:jc w:val="left"/>
        <w:rPr>
          <w:rFonts w:ascii="宋体" w:hAnsi="宋体" w:cs="宋体"/>
          <w:kern w:val="0"/>
          <w:sz w:val="24"/>
        </w:rPr>
      </w:pPr>
      <w:r w:rsidRPr="00FF538E">
        <w:rPr>
          <w:rFonts w:ascii="宋体" w:hAnsi="宋体" w:cs="宋体" w:hint="eastAsia"/>
          <w:kern w:val="0"/>
          <w:sz w:val="24"/>
        </w:rPr>
        <w:t>（2）学付宝APP线上转账</w:t>
      </w:r>
    </w:p>
    <w:p w:rsidR="00EF310E" w:rsidRPr="00FF538E" w:rsidRDefault="00DC23DC">
      <w:pPr>
        <w:widowControl/>
        <w:shd w:val="clear" w:color="auto" w:fill="FFFFFF"/>
        <w:spacing w:line="360" w:lineRule="auto"/>
        <w:ind w:firstLine="488"/>
        <w:jc w:val="left"/>
        <w:rPr>
          <w:rFonts w:ascii="宋体" w:hAnsi="宋体" w:cs="宋体"/>
          <w:kern w:val="0"/>
          <w:sz w:val="24"/>
        </w:rPr>
      </w:pPr>
      <w:r w:rsidRPr="00FF538E">
        <w:rPr>
          <w:rFonts w:ascii="宋体" w:hAnsi="宋体" w:cs="宋体" w:hint="eastAsia"/>
          <w:kern w:val="0"/>
          <w:sz w:val="24"/>
        </w:rPr>
        <w:t xml:space="preserve">  打开学付宝-----全部------电控缴费---选择校区楼栋房间号，缴费金额-----确认缴费</w:t>
      </w:r>
    </w:p>
    <w:p w:rsidR="00EF310E" w:rsidRPr="00FF538E" w:rsidRDefault="00DC23DC">
      <w:pPr>
        <w:widowControl/>
        <w:shd w:val="clear" w:color="auto" w:fill="FFFFFF"/>
        <w:spacing w:line="360" w:lineRule="auto"/>
        <w:ind w:firstLine="488"/>
        <w:jc w:val="left"/>
        <w:rPr>
          <w:rFonts w:ascii="宋体" w:hAnsi="宋体" w:cs="宋体"/>
          <w:kern w:val="0"/>
          <w:sz w:val="24"/>
        </w:rPr>
      </w:pPr>
      <w:r w:rsidRPr="00FF538E">
        <w:rPr>
          <w:rFonts w:ascii="宋体" w:hAnsi="宋体" w:cs="宋体" w:hint="eastAsia"/>
          <w:kern w:val="0"/>
          <w:sz w:val="24"/>
        </w:rPr>
        <w:lastRenderedPageBreak/>
        <w:t xml:space="preserve">   </w:t>
      </w:r>
      <w:r w:rsidRPr="00FF538E">
        <w:rPr>
          <w:rFonts w:ascii="宋体" w:hAnsi="宋体" w:cs="宋体"/>
          <w:noProof/>
          <w:kern w:val="0"/>
          <w:sz w:val="24"/>
        </w:rPr>
        <w:drawing>
          <wp:inline distT="0" distB="0" distL="0" distR="0" wp14:anchorId="14F058DC" wp14:editId="638DA365">
            <wp:extent cx="1714500" cy="2903220"/>
            <wp:effectExtent l="0" t="0" r="0" b="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714500" cy="2903220"/>
                    </a:xfrm>
                    <a:prstGeom prst="rect">
                      <a:avLst/>
                    </a:prstGeom>
                    <a:noFill/>
                    <a:ln>
                      <a:noFill/>
                    </a:ln>
                    <a:effectLst/>
                  </pic:spPr>
                </pic:pic>
              </a:graphicData>
            </a:graphic>
          </wp:inline>
        </w:drawing>
      </w:r>
      <w:r w:rsidRPr="00FF538E">
        <w:rPr>
          <w:rFonts w:ascii="宋体" w:hAnsi="宋体" w:cs="宋体" w:hint="eastAsia"/>
          <w:kern w:val="0"/>
          <w:sz w:val="24"/>
        </w:rPr>
        <w:t xml:space="preserve">           </w:t>
      </w:r>
      <w:r w:rsidRPr="00FF538E">
        <w:rPr>
          <w:rFonts w:ascii="宋体" w:hAnsi="宋体" w:cs="宋体"/>
          <w:noProof/>
          <w:kern w:val="0"/>
          <w:sz w:val="24"/>
        </w:rPr>
        <w:drawing>
          <wp:inline distT="0" distB="0" distL="0" distR="0" wp14:anchorId="64AB1C97" wp14:editId="1374BEF9">
            <wp:extent cx="1668780" cy="2880360"/>
            <wp:effectExtent l="0" t="0" r="7620" b="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668780" cy="2880360"/>
                    </a:xfrm>
                    <a:prstGeom prst="rect">
                      <a:avLst/>
                    </a:prstGeom>
                    <a:noFill/>
                    <a:ln>
                      <a:noFill/>
                    </a:ln>
                    <a:effectLst/>
                  </pic:spPr>
                </pic:pic>
              </a:graphicData>
            </a:graphic>
          </wp:inline>
        </w:drawing>
      </w:r>
    </w:p>
    <w:p w:rsidR="00EF310E" w:rsidRPr="00FF538E" w:rsidRDefault="00DC23DC">
      <w:pPr>
        <w:pStyle w:val="2"/>
        <w:rPr>
          <w:rFonts w:cs="宋体"/>
          <w:color w:val="auto"/>
          <w:kern w:val="0"/>
        </w:rPr>
      </w:pPr>
      <w:r w:rsidRPr="00FF538E">
        <w:rPr>
          <w:rFonts w:cs="宋体" w:hint="eastAsia"/>
          <w:color w:val="auto"/>
          <w:kern w:val="0"/>
        </w:rPr>
        <w:t xml:space="preserve"> </w:t>
      </w:r>
      <w:r w:rsidRPr="00FF538E">
        <w:rPr>
          <w:rStyle w:val="2Char"/>
          <w:rFonts w:hint="eastAsia"/>
          <w:color w:val="auto"/>
        </w:rPr>
        <w:t xml:space="preserve">  </w:t>
      </w:r>
      <w:bookmarkStart w:id="80" w:name="_Toc14266366"/>
      <w:r w:rsidRPr="00FF538E">
        <w:rPr>
          <w:rStyle w:val="2Char"/>
          <w:rFonts w:hint="eastAsia"/>
          <w:color w:val="auto"/>
        </w:rPr>
        <w:t>3.6、网络缴费</w:t>
      </w:r>
      <w:bookmarkEnd w:id="80"/>
      <w:r w:rsidRPr="00FF538E">
        <w:rPr>
          <w:rFonts w:cs="宋体" w:hint="eastAsia"/>
          <w:color w:val="auto"/>
          <w:kern w:val="0"/>
        </w:rPr>
        <w:t xml:space="preserve">  </w:t>
      </w:r>
    </w:p>
    <w:p w:rsidR="00EF310E" w:rsidRPr="00FF538E" w:rsidRDefault="00DC23DC" w:rsidP="00014ADE">
      <w:pPr>
        <w:widowControl/>
        <w:shd w:val="clear" w:color="auto" w:fill="FFFFFF"/>
        <w:spacing w:line="360" w:lineRule="auto"/>
        <w:ind w:firstLineChars="302" w:firstLine="725"/>
        <w:jc w:val="left"/>
        <w:rPr>
          <w:rFonts w:ascii="宋体" w:hAnsi="宋体" w:cs="宋体"/>
          <w:kern w:val="0"/>
          <w:sz w:val="24"/>
        </w:rPr>
      </w:pPr>
      <w:r w:rsidRPr="00FF538E">
        <w:rPr>
          <w:rFonts w:ascii="宋体" w:hAnsi="宋体" w:cs="宋体" w:hint="eastAsia"/>
          <w:kern w:val="0"/>
          <w:sz w:val="24"/>
        </w:rPr>
        <w:t>学校网络缴费也有两种方式</w:t>
      </w:r>
    </w:p>
    <w:p w:rsidR="00EF310E" w:rsidRPr="00FF538E" w:rsidRDefault="00DC23DC">
      <w:pPr>
        <w:widowControl/>
        <w:shd w:val="clear" w:color="auto" w:fill="FFFFFF"/>
        <w:spacing w:line="360" w:lineRule="auto"/>
        <w:ind w:firstLine="488"/>
        <w:jc w:val="left"/>
        <w:rPr>
          <w:rFonts w:ascii="宋体" w:hAnsi="宋体" w:cs="宋体"/>
          <w:kern w:val="0"/>
          <w:sz w:val="24"/>
        </w:rPr>
      </w:pPr>
      <w:r w:rsidRPr="00FF538E">
        <w:rPr>
          <w:rFonts w:ascii="宋体" w:hAnsi="宋体" w:cs="宋体" w:hint="eastAsia"/>
          <w:kern w:val="0"/>
          <w:sz w:val="24"/>
        </w:rPr>
        <w:t xml:space="preserve">    （1）圈存机转账</w:t>
      </w:r>
    </w:p>
    <w:p w:rsidR="00EF310E" w:rsidRPr="00FF538E" w:rsidRDefault="00DC23DC">
      <w:pPr>
        <w:widowControl/>
        <w:shd w:val="clear" w:color="auto" w:fill="FFFFFF"/>
        <w:spacing w:line="360" w:lineRule="auto"/>
        <w:ind w:firstLine="488"/>
        <w:jc w:val="left"/>
        <w:rPr>
          <w:rFonts w:ascii="宋体" w:hAnsi="宋体" w:cs="宋体"/>
          <w:kern w:val="0"/>
          <w:sz w:val="24"/>
        </w:rPr>
      </w:pPr>
      <w:r w:rsidRPr="00FF538E">
        <w:rPr>
          <w:rFonts w:ascii="宋体" w:hAnsi="宋体" w:cs="宋体" w:hint="eastAsia"/>
          <w:kern w:val="0"/>
          <w:sz w:val="24"/>
        </w:rPr>
        <w:t xml:space="preserve"> 放入校园卡--划款--选择运营商--输入密码--输入缴费金额--确定</w:t>
      </w:r>
    </w:p>
    <w:p w:rsidR="00EF310E" w:rsidRPr="00FF538E" w:rsidRDefault="00DC23DC">
      <w:pPr>
        <w:widowControl/>
        <w:shd w:val="clear" w:color="auto" w:fill="FFFFFF"/>
        <w:spacing w:line="360" w:lineRule="auto"/>
        <w:ind w:firstLineChars="200" w:firstLine="480"/>
        <w:jc w:val="left"/>
        <w:rPr>
          <w:rFonts w:ascii="宋体" w:hAnsi="宋体" w:cs="宋体"/>
          <w:kern w:val="0"/>
          <w:sz w:val="24"/>
        </w:rPr>
      </w:pPr>
      <w:r w:rsidRPr="00FF538E">
        <w:rPr>
          <w:rFonts w:ascii="宋体" w:hAnsi="宋体" w:cs="宋体" w:hint="eastAsia"/>
          <w:kern w:val="0"/>
          <w:sz w:val="24"/>
        </w:rPr>
        <w:t xml:space="preserve">    （2）学付宝APP线上转账</w:t>
      </w:r>
    </w:p>
    <w:p w:rsidR="00EF310E" w:rsidRPr="00FF538E" w:rsidRDefault="00DC23DC">
      <w:pPr>
        <w:widowControl/>
        <w:shd w:val="clear" w:color="auto" w:fill="FFFFFF"/>
        <w:spacing w:line="360" w:lineRule="auto"/>
        <w:ind w:firstLine="488"/>
        <w:jc w:val="left"/>
        <w:rPr>
          <w:rFonts w:ascii="宋体" w:hAnsi="宋体" w:cs="宋体"/>
          <w:kern w:val="0"/>
          <w:sz w:val="24"/>
        </w:rPr>
      </w:pPr>
      <w:r w:rsidRPr="00FF538E">
        <w:rPr>
          <w:rFonts w:ascii="宋体" w:hAnsi="宋体" w:cs="宋体" w:hint="eastAsia"/>
          <w:kern w:val="0"/>
          <w:sz w:val="24"/>
        </w:rPr>
        <w:t xml:space="preserve"> 打开学付宝--网络缴费--选择运营商--输入缴费金额--确认缴费</w:t>
      </w:r>
    </w:p>
    <w:p w:rsidR="00EF310E" w:rsidRPr="00F47290" w:rsidRDefault="00DC23DC" w:rsidP="00F47290">
      <w:pPr>
        <w:widowControl/>
        <w:shd w:val="clear" w:color="auto" w:fill="FFFFFF"/>
        <w:spacing w:line="360" w:lineRule="auto"/>
        <w:ind w:firstLine="488"/>
        <w:jc w:val="left"/>
        <w:rPr>
          <w:rFonts w:ascii="宋体" w:hAnsi="宋体" w:cs="宋体"/>
          <w:kern w:val="0"/>
          <w:sz w:val="24"/>
        </w:rPr>
      </w:pPr>
      <w:r w:rsidRPr="00FF538E">
        <w:rPr>
          <w:rFonts w:ascii="宋体" w:hAnsi="宋体" w:cs="宋体" w:hint="eastAsia"/>
          <w:noProof/>
          <w:kern w:val="0"/>
          <w:sz w:val="24"/>
        </w:rPr>
        <w:drawing>
          <wp:inline distT="0" distB="0" distL="0" distR="0" wp14:anchorId="06DB1781" wp14:editId="1E21534F">
            <wp:extent cx="1874520" cy="3718560"/>
            <wp:effectExtent l="0" t="0" r="0" b="0"/>
            <wp:docPr id="2" name="图片 2" descr="网络缴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网络缴费"/>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874520" cy="3718560"/>
                    </a:xfrm>
                    <a:prstGeom prst="rect">
                      <a:avLst/>
                    </a:prstGeom>
                    <a:noFill/>
                    <a:ln>
                      <a:noFill/>
                    </a:ln>
                  </pic:spPr>
                </pic:pic>
              </a:graphicData>
            </a:graphic>
          </wp:inline>
        </w:drawing>
      </w:r>
      <w:r w:rsidRPr="00FF538E">
        <w:rPr>
          <w:rFonts w:ascii="宋体" w:hAnsi="宋体" w:cs="宋体" w:hint="eastAsia"/>
          <w:kern w:val="0"/>
          <w:sz w:val="24"/>
        </w:rPr>
        <w:t xml:space="preserve">             </w:t>
      </w:r>
      <w:r w:rsidRPr="00FF538E">
        <w:rPr>
          <w:rFonts w:ascii="宋体" w:hAnsi="宋体" w:cs="宋体"/>
          <w:noProof/>
          <w:kern w:val="0"/>
          <w:sz w:val="24"/>
        </w:rPr>
        <w:drawing>
          <wp:inline distT="0" distB="0" distL="0" distR="0" wp14:anchorId="7F85ADF3" wp14:editId="466F4295">
            <wp:extent cx="1844040" cy="3695700"/>
            <wp:effectExtent l="0" t="0" r="381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844040" cy="3695700"/>
                    </a:xfrm>
                    <a:prstGeom prst="rect">
                      <a:avLst/>
                    </a:prstGeom>
                    <a:noFill/>
                    <a:ln>
                      <a:noFill/>
                    </a:ln>
                    <a:effectLst/>
                  </pic:spPr>
                </pic:pic>
              </a:graphicData>
            </a:graphic>
          </wp:inline>
        </w:drawing>
      </w:r>
      <w:bookmarkStart w:id="81" w:name="_Toc14253427"/>
      <w:bookmarkStart w:id="82" w:name="_Toc14253510"/>
      <w:bookmarkStart w:id="83" w:name="_Toc14253824"/>
    </w:p>
    <w:p w:rsidR="00EF310E" w:rsidRPr="00FF538E" w:rsidRDefault="00DC23DC">
      <w:pPr>
        <w:pStyle w:val="1"/>
        <w:numPr>
          <w:ilvl w:val="0"/>
          <w:numId w:val="0"/>
        </w:numPr>
        <w:spacing w:line="360" w:lineRule="auto"/>
        <w:rPr>
          <w:rFonts w:ascii="宋体" w:eastAsia="宋体" w:hAnsi="宋体"/>
          <w:sz w:val="24"/>
          <w:szCs w:val="24"/>
        </w:rPr>
      </w:pPr>
      <w:bookmarkStart w:id="84" w:name="_Toc14266367"/>
      <w:r w:rsidRPr="00FF538E">
        <w:rPr>
          <w:rFonts w:ascii="宋体" w:eastAsia="宋体" w:hAnsi="宋体" w:hint="eastAsia"/>
          <w:sz w:val="24"/>
          <w:szCs w:val="24"/>
        </w:rPr>
        <w:lastRenderedPageBreak/>
        <w:t>4、校园卡自助服务</w:t>
      </w:r>
      <w:bookmarkEnd w:id="81"/>
      <w:bookmarkEnd w:id="82"/>
      <w:bookmarkEnd w:id="83"/>
      <w:bookmarkEnd w:id="84"/>
    </w:p>
    <w:p w:rsidR="00EF310E" w:rsidRPr="00FF538E" w:rsidRDefault="00DC23DC">
      <w:pPr>
        <w:pStyle w:val="2"/>
        <w:rPr>
          <w:color w:val="auto"/>
        </w:rPr>
      </w:pPr>
      <w:bookmarkStart w:id="85" w:name="_Toc14253511"/>
      <w:bookmarkStart w:id="86" w:name="_Toc14253825"/>
      <w:bookmarkStart w:id="87" w:name="_Toc14253428"/>
      <w:bookmarkStart w:id="88" w:name="_Toc14266368"/>
      <w:bookmarkStart w:id="89" w:name="_Toc101748680"/>
      <w:r w:rsidRPr="00FF538E">
        <w:rPr>
          <w:rFonts w:hint="eastAsia"/>
          <w:color w:val="auto"/>
        </w:rPr>
        <w:t>4.1、自助复印、打印、图书丢失罚款等</w:t>
      </w:r>
      <w:bookmarkEnd w:id="85"/>
      <w:bookmarkEnd w:id="86"/>
      <w:bookmarkEnd w:id="87"/>
      <w:bookmarkEnd w:id="88"/>
    </w:p>
    <w:p w:rsidR="00EF310E" w:rsidRPr="00FF538E" w:rsidRDefault="00DC23DC">
      <w:pPr>
        <w:widowControl/>
        <w:shd w:val="clear" w:color="auto" w:fill="FFFFFF"/>
        <w:spacing w:line="360" w:lineRule="auto"/>
        <w:ind w:firstLineChars="200" w:firstLine="480"/>
        <w:jc w:val="left"/>
        <w:rPr>
          <w:rFonts w:ascii="宋体" w:hAnsi="宋体" w:cs="宋体"/>
          <w:kern w:val="0"/>
          <w:sz w:val="24"/>
        </w:rPr>
      </w:pPr>
      <w:r w:rsidRPr="00FF538E">
        <w:rPr>
          <w:rFonts w:ascii="宋体" w:hAnsi="宋体" w:cs="宋体" w:hint="eastAsia"/>
          <w:kern w:val="0"/>
          <w:sz w:val="24"/>
        </w:rPr>
        <w:t>在学校图书馆，设置有校园卡自助打印复印设备，全程实行无人化管理。读者可在任意一台自助打印复印一体机上，选择打印、复印功能，刷卡启动服务，产生的费用直接从校园卡中扣除。</w:t>
      </w:r>
    </w:p>
    <w:p w:rsidR="00EF310E" w:rsidRPr="00FF538E" w:rsidRDefault="00DC23DC">
      <w:pPr>
        <w:widowControl/>
        <w:shd w:val="clear" w:color="auto" w:fill="FFFFFF"/>
        <w:spacing w:line="360" w:lineRule="auto"/>
        <w:ind w:firstLineChars="200" w:firstLine="480"/>
        <w:jc w:val="left"/>
        <w:rPr>
          <w:rFonts w:ascii="宋体" w:hAnsi="宋体" w:cs="宋体"/>
          <w:kern w:val="0"/>
          <w:sz w:val="24"/>
        </w:rPr>
      </w:pPr>
      <w:r w:rsidRPr="00FF538E">
        <w:rPr>
          <w:rFonts w:ascii="宋体" w:hAnsi="宋体" w:cs="宋体" w:hint="eastAsia"/>
          <w:kern w:val="0"/>
          <w:sz w:val="24"/>
        </w:rPr>
        <w:t>图书丢失罚款：在图书馆服务中心人工办理罚款缴纳，罚款从校园卡内扣除。</w:t>
      </w:r>
    </w:p>
    <w:p w:rsidR="00EF310E" w:rsidRPr="00FF538E" w:rsidRDefault="00DC23DC">
      <w:pPr>
        <w:pStyle w:val="2"/>
        <w:rPr>
          <w:color w:val="auto"/>
        </w:rPr>
      </w:pPr>
      <w:bookmarkStart w:id="90" w:name="_Toc14266369"/>
      <w:bookmarkStart w:id="91" w:name="_Toc14253512"/>
      <w:bookmarkStart w:id="92" w:name="_Toc14253429"/>
      <w:bookmarkStart w:id="93" w:name="_Toc14253826"/>
      <w:r w:rsidRPr="00FF538E">
        <w:rPr>
          <w:rFonts w:hint="eastAsia"/>
          <w:color w:val="auto"/>
        </w:rPr>
        <w:t>4.2、流水查询</w:t>
      </w:r>
      <w:bookmarkEnd w:id="90"/>
    </w:p>
    <w:p w:rsidR="00EF310E" w:rsidRPr="00FF538E" w:rsidRDefault="00DC23DC">
      <w:pPr>
        <w:widowControl/>
        <w:shd w:val="clear" w:color="auto" w:fill="FFFFFF"/>
        <w:spacing w:line="360" w:lineRule="auto"/>
        <w:ind w:firstLineChars="200" w:firstLine="480"/>
        <w:jc w:val="left"/>
        <w:rPr>
          <w:rFonts w:ascii="宋体" w:hAnsi="宋体" w:cs="宋体"/>
          <w:kern w:val="0"/>
          <w:sz w:val="24"/>
        </w:rPr>
      </w:pPr>
      <w:r w:rsidRPr="00FF538E">
        <w:rPr>
          <w:rFonts w:ascii="宋体" w:hAnsi="宋体" w:cs="宋体" w:hint="eastAsia"/>
          <w:kern w:val="0"/>
          <w:sz w:val="24"/>
        </w:rPr>
        <w:t>查询持卡人当日或历史消费流水记录，有2种方式可以查询</w:t>
      </w:r>
    </w:p>
    <w:p w:rsidR="00EF310E" w:rsidRPr="00FF538E" w:rsidRDefault="00DC23DC">
      <w:pPr>
        <w:widowControl/>
        <w:shd w:val="clear" w:color="auto" w:fill="FFFFFF"/>
        <w:spacing w:line="360" w:lineRule="auto"/>
        <w:ind w:firstLineChars="200" w:firstLine="480"/>
        <w:jc w:val="left"/>
        <w:rPr>
          <w:rFonts w:ascii="宋体" w:hAnsi="宋体" w:cs="宋体"/>
          <w:kern w:val="0"/>
          <w:sz w:val="24"/>
        </w:rPr>
      </w:pPr>
      <w:r w:rsidRPr="00FF538E">
        <w:rPr>
          <w:rFonts w:ascii="宋体" w:hAnsi="宋体" w:cs="宋体" w:hint="eastAsia"/>
          <w:kern w:val="0"/>
          <w:sz w:val="24"/>
        </w:rPr>
        <w:t>（1）圈存机上查询</w:t>
      </w:r>
    </w:p>
    <w:p w:rsidR="00EF310E" w:rsidRPr="00FF538E" w:rsidRDefault="00DC23DC">
      <w:pPr>
        <w:widowControl/>
        <w:shd w:val="clear" w:color="auto" w:fill="FFFFFF"/>
        <w:spacing w:line="360" w:lineRule="auto"/>
        <w:ind w:firstLineChars="200" w:firstLine="480"/>
        <w:jc w:val="left"/>
        <w:rPr>
          <w:rFonts w:ascii="宋体" w:hAnsi="宋体" w:cs="宋体"/>
          <w:kern w:val="0"/>
          <w:sz w:val="24"/>
        </w:rPr>
      </w:pPr>
      <w:r w:rsidRPr="00FF538E">
        <w:rPr>
          <w:rFonts w:ascii="宋体" w:hAnsi="宋体" w:cs="宋体" w:hint="eastAsia"/>
          <w:kern w:val="0"/>
          <w:sz w:val="24"/>
        </w:rPr>
        <w:t>校园卡放入读卡区--查询业务--输入密码--流水查询</w:t>
      </w:r>
    </w:p>
    <w:p w:rsidR="00EF310E" w:rsidRPr="00FF538E" w:rsidRDefault="00DC23DC">
      <w:pPr>
        <w:widowControl/>
        <w:shd w:val="clear" w:color="auto" w:fill="FFFFFF"/>
        <w:spacing w:line="360" w:lineRule="auto"/>
        <w:ind w:firstLineChars="200" w:firstLine="480"/>
        <w:jc w:val="left"/>
        <w:rPr>
          <w:rFonts w:ascii="宋体" w:hAnsi="宋体" w:cs="宋体"/>
          <w:kern w:val="0"/>
          <w:sz w:val="24"/>
        </w:rPr>
      </w:pPr>
      <w:r w:rsidRPr="00FF538E">
        <w:rPr>
          <w:rFonts w:ascii="宋体" w:hAnsi="宋体" w:cs="宋体" w:hint="eastAsia"/>
          <w:kern w:val="0"/>
          <w:sz w:val="24"/>
        </w:rPr>
        <w:t>（2）学付宝上查询</w:t>
      </w:r>
    </w:p>
    <w:p w:rsidR="00EF310E" w:rsidRPr="00FF538E" w:rsidRDefault="00DC23DC">
      <w:pPr>
        <w:widowControl/>
        <w:shd w:val="clear" w:color="auto" w:fill="FFFFFF"/>
        <w:spacing w:line="360" w:lineRule="auto"/>
        <w:ind w:firstLineChars="200" w:firstLine="480"/>
        <w:jc w:val="left"/>
        <w:rPr>
          <w:rFonts w:ascii="宋体" w:hAnsi="宋体" w:cs="宋体"/>
          <w:kern w:val="0"/>
          <w:sz w:val="24"/>
        </w:rPr>
      </w:pPr>
      <w:r w:rsidRPr="00FF538E">
        <w:rPr>
          <w:rFonts w:ascii="宋体" w:hAnsi="宋体" w:cs="宋体" w:hint="eastAsia"/>
          <w:kern w:val="0"/>
          <w:sz w:val="24"/>
        </w:rPr>
        <w:t>打开学付宝--全部--流水查询</w:t>
      </w:r>
    </w:p>
    <w:p w:rsidR="00EF310E" w:rsidRPr="00FF538E" w:rsidRDefault="00DC23DC">
      <w:pPr>
        <w:widowControl/>
        <w:shd w:val="clear" w:color="auto" w:fill="FFFFFF"/>
        <w:spacing w:line="360" w:lineRule="auto"/>
        <w:ind w:firstLineChars="200" w:firstLine="480"/>
        <w:jc w:val="left"/>
        <w:rPr>
          <w:rFonts w:ascii="宋体" w:hAnsi="宋体" w:cs="宋体"/>
          <w:kern w:val="0"/>
          <w:sz w:val="24"/>
        </w:rPr>
      </w:pPr>
      <w:r w:rsidRPr="00FF538E">
        <w:rPr>
          <w:rFonts w:ascii="宋体" w:hAnsi="宋体" w:cs="宋体"/>
          <w:noProof/>
          <w:kern w:val="0"/>
          <w:sz w:val="24"/>
        </w:rPr>
        <w:drawing>
          <wp:inline distT="0" distB="0" distL="0" distR="0" wp14:anchorId="1DF66B92" wp14:editId="11899263">
            <wp:extent cx="2316480" cy="3596640"/>
            <wp:effectExtent l="0" t="0" r="7620" b="3810"/>
            <wp:docPr id="9" name="图片 9" descr="流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流水"/>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316480" cy="3596640"/>
                    </a:xfrm>
                    <a:prstGeom prst="rect">
                      <a:avLst/>
                    </a:prstGeom>
                    <a:noFill/>
                    <a:ln>
                      <a:noFill/>
                    </a:ln>
                    <a:effectLst/>
                  </pic:spPr>
                </pic:pic>
              </a:graphicData>
            </a:graphic>
          </wp:inline>
        </w:drawing>
      </w:r>
      <w:r w:rsidRPr="00FF538E">
        <w:rPr>
          <w:rFonts w:ascii="宋体" w:hAnsi="宋体" w:cs="宋体" w:hint="eastAsia"/>
          <w:kern w:val="0"/>
          <w:sz w:val="24"/>
        </w:rPr>
        <w:t xml:space="preserve">      </w:t>
      </w:r>
      <w:r w:rsidRPr="00FF538E">
        <w:rPr>
          <w:rFonts w:ascii="宋体" w:hAnsi="宋体" w:cs="宋体"/>
          <w:noProof/>
          <w:kern w:val="0"/>
          <w:sz w:val="24"/>
        </w:rPr>
        <w:drawing>
          <wp:inline distT="0" distB="0" distL="0" distR="0" wp14:anchorId="65C1AB57" wp14:editId="51D71E78">
            <wp:extent cx="2156460" cy="3596640"/>
            <wp:effectExtent l="0" t="0" r="0" b="3810"/>
            <wp:docPr id="8"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5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156460" cy="3596640"/>
                    </a:xfrm>
                    <a:prstGeom prst="rect">
                      <a:avLst/>
                    </a:prstGeom>
                    <a:noFill/>
                    <a:ln>
                      <a:noFill/>
                    </a:ln>
                    <a:effectLst/>
                  </pic:spPr>
                </pic:pic>
              </a:graphicData>
            </a:graphic>
          </wp:inline>
        </w:drawing>
      </w:r>
    </w:p>
    <w:p w:rsidR="00EF310E" w:rsidRPr="00FF538E" w:rsidRDefault="00DC23DC">
      <w:pPr>
        <w:pStyle w:val="2"/>
        <w:rPr>
          <w:color w:val="auto"/>
        </w:rPr>
      </w:pPr>
      <w:bookmarkStart w:id="94" w:name="_Toc14266370"/>
      <w:r w:rsidRPr="00FF538E">
        <w:rPr>
          <w:rFonts w:cs="宋体" w:hint="eastAsia"/>
          <w:color w:val="auto"/>
          <w:kern w:val="0"/>
        </w:rPr>
        <w:t>4.3、</w:t>
      </w:r>
      <w:r w:rsidRPr="00FF538E">
        <w:rPr>
          <w:rFonts w:hint="eastAsia"/>
          <w:color w:val="auto"/>
        </w:rPr>
        <w:t>网上</w:t>
      </w:r>
      <w:bookmarkEnd w:id="91"/>
      <w:bookmarkEnd w:id="92"/>
      <w:bookmarkEnd w:id="93"/>
      <w:r w:rsidRPr="00FF538E">
        <w:rPr>
          <w:rFonts w:hint="eastAsia"/>
          <w:color w:val="auto"/>
        </w:rPr>
        <w:t>自助服务</w:t>
      </w:r>
      <w:bookmarkEnd w:id="94"/>
    </w:p>
    <w:p w:rsidR="00EF310E" w:rsidRPr="00FF538E" w:rsidRDefault="00DC23DC">
      <w:pPr>
        <w:widowControl/>
        <w:shd w:val="clear" w:color="auto" w:fill="FFFFFF"/>
        <w:spacing w:line="360" w:lineRule="auto"/>
        <w:ind w:firstLine="420"/>
        <w:jc w:val="left"/>
        <w:rPr>
          <w:rFonts w:ascii="宋体" w:hAnsi="宋体" w:cs="宋体"/>
          <w:kern w:val="0"/>
          <w:sz w:val="24"/>
        </w:rPr>
      </w:pPr>
      <w:r w:rsidRPr="00FF538E">
        <w:rPr>
          <w:rFonts w:ascii="宋体" w:hAnsi="宋体" w:cs="宋体" w:hint="eastAsia"/>
          <w:kern w:val="0"/>
          <w:sz w:val="24"/>
        </w:rPr>
        <w:t>校园卡服务网站</w:t>
      </w:r>
      <w:hyperlink r:id="rId18" w:history="1">
        <w:r w:rsidRPr="00FF538E">
          <w:rPr>
            <w:rStyle w:val="a8"/>
            <w:rFonts w:ascii="宋体" w:hAnsi="宋体" w:cs="宋体"/>
            <w:color w:val="auto"/>
            <w:kern w:val="0"/>
            <w:sz w:val="24"/>
          </w:rPr>
          <w:t>http://220.178.164.65:8053</w:t>
        </w:r>
      </w:hyperlink>
    </w:p>
    <w:p w:rsidR="00EF310E" w:rsidRPr="00FF538E" w:rsidRDefault="00DC23DC">
      <w:pPr>
        <w:widowControl/>
        <w:shd w:val="clear" w:color="auto" w:fill="FFFFFF"/>
        <w:spacing w:line="360" w:lineRule="auto"/>
        <w:ind w:firstLine="420"/>
        <w:jc w:val="left"/>
        <w:rPr>
          <w:rFonts w:ascii="宋体" w:hAnsi="宋体" w:cs="宋体"/>
          <w:kern w:val="0"/>
          <w:sz w:val="24"/>
        </w:rPr>
      </w:pPr>
      <w:r w:rsidRPr="00FF538E">
        <w:rPr>
          <w:rFonts w:ascii="宋体" w:hAnsi="宋体" w:cs="宋体" w:hint="eastAsia"/>
          <w:kern w:val="0"/>
          <w:sz w:val="24"/>
        </w:rPr>
        <w:t>学付宝APP下载</w:t>
      </w:r>
    </w:p>
    <w:p w:rsidR="00EF310E" w:rsidRPr="00FF538E" w:rsidRDefault="008C5975">
      <w:pPr>
        <w:widowControl/>
        <w:shd w:val="clear" w:color="auto" w:fill="FFFFFF"/>
        <w:spacing w:line="360" w:lineRule="auto"/>
        <w:ind w:firstLine="420"/>
        <w:jc w:val="center"/>
        <w:rPr>
          <w:rFonts w:ascii="宋体" w:hAnsi="宋体" w:cs="宋体"/>
          <w:kern w:val="0"/>
          <w:sz w:val="24"/>
        </w:rPr>
      </w:pPr>
      <w:r>
        <w:rPr>
          <w:noProof/>
        </w:rPr>
        <w:lastRenderedPageBreak/>
        <w:drawing>
          <wp:inline distT="0" distB="0" distL="0" distR="0" wp14:anchorId="722567E5" wp14:editId="200FA3D2">
            <wp:extent cx="2423160" cy="242316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423370" cy="2423370"/>
                    </a:xfrm>
                    <a:prstGeom prst="rect">
                      <a:avLst/>
                    </a:prstGeom>
                  </pic:spPr>
                </pic:pic>
              </a:graphicData>
            </a:graphic>
          </wp:inline>
        </w:drawing>
      </w:r>
    </w:p>
    <w:p w:rsidR="00EF310E" w:rsidRPr="00FF538E" w:rsidRDefault="00DC23DC">
      <w:pPr>
        <w:widowControl/>
        <w:shd w:val="clear" w:color="auto" w:fill="FFFFFF"/>
        <w:spacing w:line="360" w:lineRule="auto"/>
        <w:jc w:val="left"/>
        <w:rPr>
          <w:rFonts w:ascii="宋体" w:hAnsi="宋体" w:cs="宋体"/>
          <w:kern w:val="0"/>
          <w:sz w:val="24"/>
        </w:rPr>
      </w:pPr>
      <w:r w:rsidRPr="00FF538E">
        <w:rPr>
          <w:rFonts w:ascii="宋体" w:hAnsi="宋体" w:cs="宋体" w:hint="eastAsia"/>
          <w:kern w:val="0"/>
          <w:sz w:val="24"/>
        </w:rPr>
        <w:t>提供校园卡资讯、挂失、消费流水查询、信息查询、问题解答等服务。</w:t>
      </w:r>
    </w:p>
    <w:p w:rsidR="00EF310E" w:rsidRPr="00FF538E" w:rsidRDefault="00DC23DC">
      <w:pPr>
        <w:pStyle w:val="1"/>
        <w:numPr>
          <w:ilvl w:val="0"/>
          <w:numId w:val="0"/>
        </w:numPr>
        <w:spacing w:line="360" w:lineRule="auto"/>
        <w:rPr>
          <w:rFonts w:ascii="宋体" w:eastAsia="宋体" w:hAnsi="宋体"/>
          <w:sz w:val="24"/>
          <w:szCs w:val="24"/>
        </w:rPr>
      </w:pPr>
      <w:bookmarkStart w:id="95" w:name="_Toc14253437"/>
      <w:bookmarkStart w:id="96" w:name="_Toc14253834"/>
      <w:bookmarkStart w:id="97" w:name="_Toc14253520"/>
      <w:bookmarkStart w:id="98" w:name="_Toc14266371"/>
      <w:bookmarkStart w:id="99" w:name="_Toc56938766"/>
      <w:bookmarkEnd w:id="89"/>
      <w:r w:rsidRPr="00FF538E">
        <w:rPr>
          <w:rFonts w:ascii="宋体" w:eastAsia="宋体" w:hAnsi="宋体" w:hint="eastAsia"/>
          <w:sz w:val="24"/>
          <w:szCs w:val="24"/>
        </w:rPr>
        <w:t>5、服务保障</w:t>
      </w:r>
      <w:bookmarkEnd w:id="95"/>
      <w:bookmarkEnd w:id="96"/>
      <w:bookmarkEnd w:id="97"/>
      <w:bookmarkEnd w:id="98"/>
    </w:p>
    <w:p w:rsidR="00EF310E" w:rsidRPr="00FF538E" w:rsidRDefault="00DC23DC">
      <w:pPr>
        <w:pStyle w:val="2"/>
        <w:rPr>
          <w:color w:val="auto"/>
        </w:rPr>
      </w:pPr>
      <w:bookmarkStart w:id="100" w:name="_Toc14253438"/>
      <w:bookmarkStart w:id="101" w:name="_Toc14253521"/>
      <w:bookmarkStart w:id="102" w:name="_Toc14253835"/>
      <w:bookmarkStart w:id="103" w:name="_Toc14266372"/>
      <w:r w:rsidRPr="00FF538E">
        <w:rPr>
          <w:rFonts w:hint="eastAsia"/>
          <w:color w:val="auto"/>
        </w:rPr>
        <w:t>5.1、校园卡管理中心联系电话</w:t>
      </w:r>
      <w:bookmarkEnd w:id="100"/>
      <w:bookmarkEnd w:id="101"/>
      <w:bookmarkEnd w:id="102"/>
      <w:bookmarkEnd w:id="103"/>
    </w:p>
    <w:p w:rsidR="00EF310E" w:rsidRPr="00FF538E" w:rsidRDefault="00DC23DC">
      <w:pPr>
        <w:widowControl/>
        <w:spacing w:line="360" w:lineRule="auto"/>
        <w:jc w:val="left"/>
        <w:rPr>
          <w:rFonts w:ascii="宋体" w:hAnsi="宋体" w:cs="宋体"/>
          <w:kern w:val="0"/>
          <w:sz w:val="24"/>
        </w:rPr>
      </w:pPr>
      <w:r w:rsidRPr="00FF538E">
        <w:rPr>
          <w:rFonts w:ascii="宋体" w:hAnsi="宋体" w:cs="宋体" w:hint="eastAsia"/>
          <w:kern w:val="0"/>
          <w:sz w:val="24"/>
        </w:rPr>
        <w:t>校园卡管理中心：    2871443</w:t>
      </w:r>
    </w:p>
    <w:p w:rsidR="00EF310E" w:rsidRPr="00FF538E" w:rsidRDefault="00DC23DC">
      <w:pPr>
        <w:widowControl/>
        <w:spacing w:line="360" w:lineRule="auto"/>
        <w:jc w:val="left"/>
        <w:rPr>
          <w:rFonts w:ascii="宋体" w:hAnsi="宋体" w:cs="宋体"/>
          <w:kern w:val="0"/>
          <w:sz w:val="24"/>
        </w:rPr>
      </w:pPr>
      <w:r w:rsidRPr="00FF538E">
        <w:rPr>
          <w:rFonts w:ascii="宋体" w:hAnsi="宋体" w:cs="宋体" w:hint="eastAsia"/>
          <w:kern w:val="0"/>
          <w:sz w:val="24"/>
        </w:rPr>
        <w:t>财务处综合科：      2871230</w:t>
      </w:r>
    </w:p>
    <w:bookmarkEnd w:id="99"/>
    <w:p w:rsidR="00EF310E" w:rsidRPr="00FF538E" w:rsidRDefault="00EF310E">
      <w:pPr>
        <w:widowControl/>
        <w:spacing w:line="360" w:lineRule="auto"/>
        <w:ind w:firstLineChars="100" w:firstLine="240"/>
        <w:jc w:val="left"/>
        <w:rPr>
          <w:rFonts w:ascii="宋体" w:hAnsi="宋体" w:cs="宋体"/>
          <w:kern w:val="0"/>
          <w:sz w:val="24"/>
        </w:rPr>
      </w:pPr>
    </w:p>
    <w:p w:rsidR="00EF310E" w:rsidRPr="0080572E" w:rsidRDefault="00DC23DC" w:rsidP="0080572E">
      <w:pPr>
        <w:widowControl/>
        <w:spacing w:line="360" w:lineRule="auto"/>
        <w:ind w:firstLineChars="100" w:firstLine="240"/>
        <w:jc w:val="left"/>
        <w:rPr>
          <w:rFonts w:ascii="宋体" w:hAnsi="宋体" w:cs="宋体"/>
          <w:kern w:val="0"/>
          <w:sz w:val="24"/>
        </w:rPr>
      </w:pPr>
      <w:r w:rsidRPr="00FF538E">
        <w:rPr>
          <w:rFonts w:ascii="宋体" w:hAnsi="宋体" w:cs="宋体" w:hint="eastAsia"/>
          <w:kern w:val="0"/>
          <w:sz w:val="24"/>
        </w:rPr>
        <w:t>宿舍门禁问题异常时请带校园卡到</w:t>
      </w:r>
      <w:r w:rsidR="007F2C2C">
        <w:rPr>
          <w:rFonts w:ascii="宋体" w:hAnsi="宋体" w:cs="宋体" w:hint="eastAsia"/>
          <w:kern w:val="0"/>
          <w:sz w:val="24"/>
        </w:rPr>
        <w:t>后勤服务大厅</w:t>
      </w:r>
      <w:r w:rsidRPr="00FF538E">
        <w:rPr>
          <w:rFonts w:ascii="宋体" w:hAnsi="宋体" w:cs="宋体" w:hint="eastAsia"/>
          <w:kern w:val="0"/>
          <w:sz w:val="24"/>
        </w:rPr>
        <w:t>现场处理</w:t>
      </w:r>
      <w:bookmarkStart w:id="104" w:name="_Toc14253441"/>
      <w:bookmarkStart w:id="105" w:name="_Toc14253838"/>
      <w:bookmarkStart w:id="106" w:name="_Toc14253524"/>
    </w:p>
    <w:p w:rsidR="00EF310E" w:rsidRPr="00FF538E" w:rsidRDefault="00DC23DC">
      <w:pPr>
        <w:pStyle w:val="1"/>
        <w:numPr>
          <w:ilvl w:val="0"/>
          <w:numId w:val="0"/>
        </w:numPr>
        <w:spacing w:line="360" w:lineRule="auto"/>
        <w:rPr>
          <w:rFonts w:ascii="宋体" w:eastAsia="宋体" w:hAnsi="宋体"/>
          <w:sz w:val="24"/>
          <w:szCs w:val="24"/>
        </w:rPr>
      </w:pPr>
      <w:bookmarkStart w:id="107" w:name="_Toc14266373"/>
      <w:r w:rsidRPr="00FF538E">
        <w:rPr>
          <w:rFonts w:ascii="宋体" w:eastAsia="宋体" w:hAnsi="宋体" w:hint="eastAsia"/>
          <w:sz w:val="24"/>
          <w:szCs w:val="24"/>
        </w:rPr>
        <w:t>6、常见问题解答：</w:t>
      </w:r>
      <w:bookmarkEnd w:id="104"/>
      <w:bookmarkEnd w:id="105"/>
      <w:bookmarkEnd w:id="106"/>
      <w:bookmarkEnd w:id="107"/>
    </w:p>
    <w:p w:rsidR="00EF310E" w:rsidRPr="00FF538E" w:rsidRDefault="00DC23DC">
      <w:pPr>
        <w:rPr>
          <w:sz w:val="24"/>
        </w:rPr>
      </w:pPr>
      <w:r w:rsidRPr="00FF538E">
        <w:rPr>
          <w:rFonts w:hint="eastAsia"/>
          <w:b/>
          <w:sz w:val="24"/>
        </w:rPr>
        <w:t>1</w:t>
      </w:r>
      <w:r w:rsidRPr="00FF538E">
        <w:rPr>
          <w:rFonts w:hint="eastAsia"/>
          <w:b/>
          <w:sz w:val="24"/>
        </w:rPr>
        <w:t>、</w:t>
      </w:r>
      <w:r w:rsidRPr="00FF538E">
        <w:rPr>
          <w:b/>
          <w:sz w:val="24"/>
        </w:rPr>
        <w:t>校园卡的初始密码是多少</w:t>
      </w:r>
    </w:p>
    <w:p w:rsidR="00EF310E" w:rsidRPr="00FF538E" w:rsidRDefault="00DC23DC">
      <w:pPr>
        <w:pStyle w:val="a7"/>
        <w:spacing w:line="330" w:lineRule="atLeast"/>
        <w:ind w:firstLineChars="200" w:firstLine="480"/>
      </w:pPr>
      <w:r w:rsidRPr="00FF538E">
        <w:t>校园卡初始密码为身份证</w:t>
      </w:r>
      <w:r w:rsidRPr="00FF538E">
        <w:rPr>
          <w:rFonts w:hint="eastAsia"/>
        </w:rPr>
        <w:t>件</w:t>
      </w:r>
      <w:r w:rsidRPr="00FF538E">
        <w:t>后6位</w:t>
      </w:r>
      <w:r w:rsidRPr="00FF538E">
        <w:rPr>
          <w:rFonts w:hint="eastAsia"/>
        </w:rPr>
        <w:t>，末位带字母的则前推至数字未位起计算。</w:t>
      </w:r>
    </w:p>
    <w:p w:rsidR="00EF310E" w:rsidRPr="00FF538E" w:rsidRDefault="00DC23DC">
      <w:pPr>
        <w:rPr>
          <w:b/>
          <w:sz w:val="24"/>
        </w:rPr>
      </w:pPr>
      <w:r w:rsidRPr="00FF538E">
        <w:rPr>
          <w:rFonts w:hint="eastAsia"/>
          <w:b/>
          <w:sz w:val="24"/>
        </w:rPr>
        <w:t>2</w:t>
      </w:r>
      <w:r w:rsidRPr="00FF538E">
        <w:rPr>
          <w:rFonts w:hint="eastAsia"/>
          <w:b/>
          <w:sz w:val="24"/>
        </w:rPr>
        <w:t>、</w:t>
      </w:r>
      <w:r w:rsidRPr="00FF538E">
        <w:rPr>
          <w:b/>
          <w:sz w:val="24"/>
        </w:rPr>
        <w:t>校园卡银行卡不能转账</w:t>
      </w:r>
    </w:p>
    <w:p w:rsidR="00EF310E" w:rsidRPr="00FF538E" w:rsidRDefault="00DC23DC">
      <w:pPr>
        <w:pStyle w:val="a7"/>
        <w:spacing w:line="330" w:lineRule="atLeast"/>
        <w:ind w:firstLine="480"/>
      </w:pPr>
      <w:r w:rsidRPr="00FF538E">
        <w:t>若是以前可以，最近不行了，看其最近有没有更换过银行卡，更换过的话，</w:t>
      </w:r>
      <w:r w:rsidRPr="00FF538E">
        <w:rPr>
          <w:rFonts w:hint="eastAsia"/>
        </w:rPr>
        <w:t>相应银行重新</w:t>
      </w:r>
      <w:r w:rsidRPr="00FF538E">
        <w:t>建立对应关系即可。</w:t>
      </w:r>
    </w:p>
    <w:p w:rsidR="00EF310E" w:rsidRPr="00FF538E" w:rsidRDefault="00DC23DC">
      <w:pPr>
        <w:rPr>
          <w:b/>
          <w:sz w:val="24"/>
        </w:rPr>
      </w:pPr>
      <w:r w:rsidRPr="00FF538E">
        <w:rPr>
          <w:rFonts w:hint="eastAsia"/>
          <w:b/>
          <w:sz w:val="24"/>
        </w:rPr>
        <w:t>3</w:t>
      </w:r>
      <w:r w:rsidRPr="00FF538E">
        <w:rPr>
          <w:rFonts w:hint="eastAsia"/>
          <w:b/>
          <w:sz w:val="24"/>
        </w:rPr>
        <w:t>、</w:t>
      </w:r>
      <w:r w:rsidRPr="00FF538E">
        <w:rPr>
          <w:b/>
          <w:sz w:val="24"/>
        </w:rPr>
        <w:t>校园卡银行卡转账后，未到帐</w:t>
      </w:r>
    </w:p>
    <w:p w:rsidR="00EF310E" w:rsidRPr="00FF538E" w:rsidRDefault="00DC23DC">
      <w:pPr>
        <w:pStyle w:val="a7"/>
        <w:spacing w:line="330" w:lineRule="atLeast"/>
        <w:ind w:firstLineChars="200" w:firstLine="480"/>
      </w:pPr>
      <w:r w:rsidRPr="00FF538E">
        <w:t>请在POS机上刷一下校园卡</w:t>
      </w:r>
      <w:r w:rsidRPr="00FF538E">
        <w:rPr>
          <w:rFonts w:hint="eastAsia"/>
        </w:rPr>
        <w:t>，转帐额就可以转写到校园卡的卡钱包中。</w:t>
      </w:r>
    </w:p>
    <w:p w:rsidR="00EF310E" w:rsidRPr="00FF538E" w:rsidRDefault="00DC23DC">
      <w:pPr>
        <w:pStyle w:val="a7"/>
        <w:spacing w:line="330" w:lineRule="atLeast"/>
        <w:ind w:firstLineChars="200" w:firstLine="480"/>
      </w:pPr>
      <w:r w:rsidRPr="00FF538E">
        <w:t>刷卡后时间较长仍然未到帐，请去校园卡服务中心进行卡片校正。</w:t>
      </w:r>
    </w:p>
    <w:p w:rsidR="00EF310E" w:rsidRPr="00FF538E" w:rsidRDefault="00DC23DC">
      <w:pPr>
        <w:rPr>
          <w:b/>
          <w:sz w:val="24"/>
        </w:rPr>
      </w:pPr>
      <w:r w:rsidRPr="00FF538E">
        <w:rPr>
          <w:rFonts w:hint="eastAsia"/>
          <w:b/>
          <w:sz w:val="24"/>
        </w:rPr>
        <w:t>4</w:t>
      </w:r>
      <w:r w:rsidRPr="00FF538E">
        <w:rPr>
          <w:rFonts w:hint="eastAsia"/>
          <w:b/>
          <w:sz w:val="24"/>
        </w:rPr>
        <w:t>、</w:t>
      </w:r>
      <w:r w:rsidRPr="00FF538E">
        <w:rPr>
          <w:b/>
          <w:sz w:val="24"/>
        </w:rPr>
        <w:t>转账失败，银行卡已扣除，但校园卡未显示</w:t>
      </w:r>
    </w:p>
    <w:p w:rsidR="00EF310E" w:rsidRPr="00FF538E" w:rsidRDefault="00DC23DC">
      <w:pPr>
        <w:pStyle w:val="a7"/>
        <w:spacing w:line="330" w:lineRule="atLeast"/>
        <w:ind w:firstLineChars="200" w:firstLine="480"/>
      </w:pPr>
      <w:r w:rsidRPr="00FF538E">
        <w:rPr>
          <w:rFonts w:hint="eastAsia"/>
        </w:rPr>
        <w:lastRenderedPageBreak/>
        <w:t>卡用户</w:t>
      </w:r>
      <w:r w:rsidRPr="00FF538E">
        <w:t>在圈存机上进行银行卡转账，</w:t>
      </w:r>
      <w:r w:rsidRPr="00FF538E">
        <w:rPr>
          <w:rFonts w:hint="eastAsia"/>
        </w:rPr>
        <w:t>异常失败，而</w:t>
      </w:r>
      <w:r w:rsidRPr="00FF538E">
        <w:t>转账结束后，查询</w:t>
      </w:r>
      <w:r w:rsidRPr="00FF538E">
        <w:rPr>
          <w:rFonts w:hint="eastAsia"/>
        </w:rPr>
        <w:t>银行卡的钱已扣，</w:t>
      </w:r>
      <w:r w:rsidRPr="00FF538E">
        <w:t>校园卡余额</w:t>
      </w:r>
      <w:r w:rsidRPr="00FF538E">
        <w:rPr>
          <w:rFonts w:hint="eastAsia"/>
        </w:rPr>
        <w:t>没有到帐。</w:t>
      </w:r>
      <w:r w:rsidRPr="00FF538E">
        <w:t>请过段时间后登入</w:t>
      </w:r>
      <w:r w:rsidRPr="00FF538E">
        <w:rPr>
          <w:rFonts w:hint="eastAsia"/>
        </w:rPr>
        <w:t>查询，系统有对帐机制可以纠正一些异常情况，能对校园卡进行对帐调整。如几天</w:t>
      </w:r>
      <w:r w:rsidRPr="00FF538E">
        <w:t>时间仍然未到帐，请</w:t>
      </w:r>
      <w:r w:rsidRPr="00FF538E">
        <w:rPr>
          <w:rFonts w:hint="eastAsia"/>
        </w:rPr>
        <w:t>将情况向</w:t>
      </w:r>
      <w:r w:rsidRPr="00FF538E">
        <w:t>校园卡</w:t>
      </w:r>
      <w:r w:rsidRPr="00FF538E">
        <w:rPr>
          <w:rFonts w:hint="eastAsia"/>
        </w:rPr>
        <w:t>管理</w:t>
      </w:r>
      <w:r w:rsidRPr="00FF538E">
        <w:t>中心</w:t>
      </w:r>
      <w:r w:rsidRPr="00FF538E">
        <w:rPr>
          <w:rFonts w:hint="eastAsia"/>
        </w:rPr>
        <w:t>反映</w:t>
      </w:r>
      <w:r w:rsidRPr="00FF538E">
        <w:t>。</w:t>
      </w:r>
    </w:p>
    <w:p w:rsidR="00EF310E" w:rsidRPr="00FF538E" w:rsidRDefault="00DC23DC">
      <w:pPr>
        <w:rPr>
          <w:b/>
          <w:sz w:val="24"/>
        </w:rPr>
      </w:pPr>
      <w:r w:rsidRPr="00FF538E">
        <w:rPr>
          <w:rFonts w:hint="eastAsia"/>
          <w:b/>
          <w:sz w:val="24"/>
        </w:rPr>
        <w:t>5</w:t>
      </w:r>
      <w:r w:rsidRPr="00FF538E">
        <w:rPr>
          <w:rFonts w:hint="eastAsia"/>
          <w:b/>
          <w:sz w:val="24"/>
        </w:rPr>
        <w:t>、银行卡和校园卡如何绑定</w:t>
      </w:r>
    </w:p>
    <w:p w:rsidR="00EF310E" w:rsidRPr="00FF538E" w:rsidRDefault="00DC23DC">
      <w:pPr>
        <w:pStyle w:val="a7"/>
        <w:spacing w:line="330" w:lineRule="atLeast"/>
        <w:ind w:firstLineChars="200" w:firstLine="480"/>
        <w:rPr>
          <w:rFonts w:ascii="Arial" w:hAnsi="Arial" w:cs="Arial"/>
        </w:rPr>
      </w:pPr>
      <w:r w:rsidRPr="00FF538E">
        <w:rPr>
          <w:rFonts w:ascii="Arial" w:hAnsi="Arial" w:cs="Arial" w:hint="eastAsia"/>
        </w:rPr>
        <w:t>新生首张校园卡通常以批量制卡形式发放，</w:t>
      </w:r>
      <w:r w:rsidRPr="00FF538E">
        <w:rPr>
          <w:rFonts w:ascii="Arial" w:hAnsi="Arial" w:cs="Arial"/>
        </w:rPr>
        <w:t>校园卡服务部</w:t>
      </w:r>
      <w:r w:rsidRPr="00FF538E">
        <w:rPr>
          <w:rFonts w:ascii="Arial" w:hAnsi="Arial" w:cs="Arial" w:hint="eastAsia"/>
        </w:rPr>
        <w:t>会将相应校园卡与银行卡的关联信息集中批量传至相关银行，完成校园卡与银行卡的首次</w:t>
      </w:r>
      <w:r w:rsidRPr="00FF538E">
        <w:rPr>
          <w:rFonts w:ascii="Arial" w:hAnsi="Arial" w:cs="Arial"/>
        </w:rPr>
        <w:t>绑定</w:t>
      </w:r>
      <w:r w:rsidRPr="00FF538E">
        <w:rPr>
          <w:rFonts w:ascii="Arial" w:hAnsi="Arial" w:cs="Arial" w:hint="eastAsia"/>
        </w:rPr>
        <w:t>。</w:t>
      </w:r>
    </w:p>
    <w:p w:rsidR="00EF310E" w:rsidRPr="00FF538E" w:rsidRDefault="00DC23DC">
      <w:pPr>
        <w:pStyle w:val="a7"/>
        <w:spacing w:line="330" w:lineRule="atLeast"/>
        <w:ind w:firstLineChars="200" w:firstLine="480"/>
        <w:rPr>
          <w:rFonts w:ascii="Arial" w:hAnsi="Arial" w:cs="Arial"/>
        </w:rPr>
      </w:pPr>
      <w:r w:rsidRPr="00FF538E">
        <w:rPr>
          <w:rFonts w:ascii="Arial" w:hAnsi="Arial" w:cs="Arial" w:hint="eastAsia"/>
        </w:rPr>
        <w:t>银行卡丢失补办后，还需带身份证件</w:t>
      </w:r>
      <w:r w:rsidRPr="00FF538E">
        <w:rPr>
          <w:rFonts w:ascii="Arial" w:hAnsi="Arial" w:cs="Arial"/>
        </w:rPr>
        <w:t>去银行</w:t>
      </w:r>
      <w:r w:rsidRPr="00FF538E">
        <w:rPr>
          <w:rFonts w:ascii="Arial" w:hAnsi="Arial" w:cs="Arial" w:hint="eastAsia"/>
        </w:rPr>
        <w:t>提出对</w:t>
      </w:r>
      <w:r w:rsidRPr="00FF538E">
        <w:rPr>
          <w:rFonts w:ascii="Arial" w:hAnsi="Arial" w:cs="Arial"/>
        </w:rPr>
        <w:t>相关</w:t>
      </w:r>
      <w:r w:rsidRPr="00FF538E">
        <w:rPr>
          <w:rFonts w:ascii="Arial" w:hAnsi="Arial" w:cs="Arial" w:hint="eastAsia"/>
        </w:rPr>
        <w:t>校园卡与银行卡的关联</w:t>
      </w:r>
      <w:r w:rsidRPr="00FF538E">
        <w:rPr>
          <w:rFonts w:ascii="Arial" w:hAnsi="Arial" w:cs="Arial"/>
        </w:rPr>
        <w:t>操作。</w:t>
      </w:r>
    </w:p>
    <w:p w:rsidR="00EF310E" w:rsidRPr="00FF538E" w:rsidRDefault="00DC23DC">
      <w:pPr>
        <w:pStyle w:val="a7"/>
        <w:spacing w:line="330" w:lineRule="atLeast"/>
        <w:rPr>
          <w:rFonts w:ascii="Times New Roman" w:hAnsi="Times New Roman" w:cs="Times New Roman"/>
          <w:b/>
          <w:kern w:val="2"/>
        </w:rPr>
      </w:pPr>
      <w:r w:rsidRPr="00FF538E">
        <w:rPr>
          <w:rFonts w:ascii="Times New Roman" w:hAnsi="Times New Roman" w:cs="Times New Roman" w:hint="eastAsia"/>
          <w:b/>
          <w:kern w:val="2"/>
        </w:rPr>
        <w:t>6</w:t>
      </w:r>
      <w:r w:rsidRPr="00FF538E">
        <w:rPr>
          <w:rFonts w:ascii="Times New Roman" w:hAnsi="Times New Roman" w:cs="Times New Roman" w:hint="eastAsia"/>
          <w:b/>
          <w:kern w:val="2"/>
        </w:rPr>
        <w:t>、从银行卡转账到校园卡时，提示未知错误</w:t>
      </w:r>
      <w:r w:rsidRPr="00FF538E">
        <w:rPr>
          <w:rFonts w:ascii="Times New Roman" w:hAnsi="Times New Roman" w:cs="Times New Roman" w:hint="eastAsia"/>
          <w:b/>
          <w:kern w:val="2"/>
        </w:rPr>
        <w:t xml:space="preserve"> -9001</w:t>
      </w:r>
    </w:p>
    <w:p w:rsidR="00EF310E" w:rsidRPr="00FF538E" w:rsidRDefault="00DC23DC">
      <w:pPr>
        <w:pStyle w:val="a7"/>
        <w:ind w:firstLineChars="200" w:firstLine="480"/>
        <w:rPr>
          <w:rFonts w:ascii="Arial" w:hAnsi="Arial" w:cs="Arial"/>
        </w:rPr>
      </w:pPr>
      <w:r w:rsidRPr="00FF538E">
        <w:rPr>
          <w:rFonts w:ascii="Arial" w:hAnsi="Arial" w:cs="Arial" w:hint="eastAsia"/>
        </w:rPr>
        <w:t>已到银行完成校园卡与银行卡的绑定手续，但系统显示</w:t>
      </w:r>
      <w:r w:rsidRPr="00FF538E">
        <w:rPr>
          <w:rFonts w:ascii="Arial" w:hAnsi="Arial" w:cs="Arial"/>
        </w:rPr>
        <w:t>校园卡绑定的银行卡不对，</w:t>
      </w:r>
      <w:r w:rsidRPr="00FF538E">
        <w:rPr>
          <w:rFonts w:ascii="Arial" w:hAnsi="Arial" w:cs="Arial" w:hint="eastAsia"/>
        </w:rPr>
        <w:t>可</w:t>
      </w:r>
      <w:r w:rsidRPr="00FF538E">
        <w:rPr>
          <w:rFonts w:ascii="Arial" w:hAnsi="Arial" w:cs="Arial"/>
        </w:rPr>
        <w:t>到校园卡服务部</w:t>
      </w:r>
      <w:r w:rsidRPr="00FF538E">
        <w:rPr>
          <w:rFonts w:ascii="Arial" w:hAnsi="Arial" w:cs="Arial" w:hint="eastAsia"/>
        </w:rPr>
        <w:t>修正</w:t>
      </w:r>
      <w:r w:rsidRPr="00FF538E">
        <w:rPr>
          <w:rFonts w:ascii="Arial" w:hAnsi="Arial" w:cs="Arial"/>
        </w:rPr>
        <w:t>绑定</w:t>
      </w:r>
      <w:r w:rsidRPr="00FF538E">
        <w:rPr>
          <w:rFonts w:ascii="Arial" w:hAnsi="Arial" w:cs="Arial" w:hint="eastAsia"/>
        </w:rPr>
        <w:t>信息</w:t>
      </w:r>
      <w:r w:rsidRPr="00FF538E">
        <w:rPr>
          <w:rFonts w:ascii="Arial" w:hAnsi="Arial" w:cs="Arial"/>
        </w:rPr>
        <w:t>。</w:t>
      </w:r>
    </w:p>
    <w:p w:rsidR="00EF310E" w:rsidRPr="00FF538E" w:rsidRDefault="00DC23DC">
      <w:pPr>
        <w:pStyle w:val="a7"/>
        <w:ind w:firstLineChars="200" w:firstLine="480"/>
        <w:rPr>
          <w:rFonts w:ascii="Arial" w:hAnsi="Arial" w:cs="Arial"/>
        </w:rPr>
      </w:pPr>
      <w:r w:rsidRPr="00FF538E">
        <w:rPr>
          <w:rFonts w:ascii="Arial" w:hAnsi="Arial" w:cs="Arial"/>
        </w:rPr>
        <w:t>校园卡未和银行卡绑定</w:t>
      </w:r>
      <w:r w:rsidRPr="00FF538E">
        <w:rPr>
          <w:rFonts w:ascii="Arial" w:hAnsi="Arial" w:cs="Arial" w:hint="eastAsia"/>
        </w:rPr>
        <w:t>的</w:t>
      </w:r>
      <w:r w:rsidRPr="00FF538E">
        <w:rPr>
          <w:rFonts w:ascii="Arial" w:hAnsi="Arial" w:cs="Arial"/>
        </w:rPr>
        <w:t>，</w:t>
      </w:r>
      <w:r w:rsidRPr="00FF538E">
        <w:rPr>
          <w:rFonts w:ascii="Arial" w:hAnsi="Arial" w:cs="Arial" w:hint="eastAsia"/>
        </w:rPr>
        <w:t>办完校园卡后还需带身份证件</w:t>
      </w:r>
      <w:r w:rsidRPr="00FF538E">
        <w:rPr>
          <w:rFonts w:ascii="Arial" w:hAnsi="Arial" w:cs="Arial"/>
        </w:rPr>
        <w:t>去银行</w:t>
      </w:r>
      <w:r w:rsidRPr="00FF538E">
        <w:rPr>
          <w:rFonts w:ascii="Arial" w:hAnsi="Arial" w:cs="Arial" w:hint="eastAsia"/>
        </w:rPr>
        <w:t>提出对</w:t>
      </w:r>
      <w:r w:rsidRPr="00FF538E">
        <w:rPr>
          <w:rFonts w:ascii="Arial" w:hAnsi="Arial" w:cs="Arial"/>
        </w:rPr>
        <w:t>相关</w:t>
      </w:r>
      <w:r w:rsidRPr="00FF538E">
        <w:rPr>
          <w:rFonts w:ascii="Arial" w:hAnsi="Arial" w:cs="Arial" w:hint="eastAsia"/>
        </w:rPr>
        <w:t>校园卡与银行卡的关联</w:t>
      </w:r>
      <w:r w:rsidRPr="00FF538E">
        <w:rPr>
          <w:rFonts w:ascii="Arial" w:hAnsi="Arial" w:cs="Arial"/>
        </w:rPr>
        <w:t>操作。</w:t>
      </w:r>
    </w:p>
    <w:p w:rsidR="00EF310E" w:rsidRPr="00FF538E" w:rsidRDefault="00DC23DC">
      <w:pPr>
        <w:pStyle w:val="a7"/>
        <w:spacing w:line="330" w:lineRule="atLeast"/>
        <w:rPr>
          <w:rFonts w:ascii="Times New Roman" w:hAnsi="Times New Roman" w:cs="Times New Roman"/>
          <w:b/>
          <w:kern w:val="2"/>
        </w:rPr>
      </w:pPr>
      <w:r w:rsidRPr="00FF538E">
        <w:rPr>
          <w:rFonts w:ascii="Times New Roman" w:hAnsi="Times New Roman" w:cs="Times New Roman" w:hint="eastAsia"/>
          <w:b/>
          <w:kern w:val="2"/>
        </w:rPr>
        <w:t>7</w:t>
      </w:r>
      <w:r w:rsidRPr="00FF538E">
        <w:rPr>
          <w:rFonts w:ascii="Times New Roman" w:hAnsi="Times New Roman" w:cs="Times New Roman" w:hint="eastAsia"/>
          <w:b/>
          <w:kern w:val="2"/>
        </w:rPr>
        <w:t>、</w:t>
      </w:r>
      <w:r w:rsidRPr="00FF538E">
        <w:rPr>
          <w:rFonts w:ascii="Times New Roman" w:hAnsi="Times New Roman" w:cs="Times New Roman"/>
          <w:b/>
          <w:kern w:val="2"/>
        </w:rPr>
        <w:t>给</w:t>
      </w:r>
      <w:r w:rsidRPr="00FF538E">
        <w:rPr>
          <w:rFonts w:ascii="Times New Roman" w:hAnsi="Times New Roman" w:cs="Times New Roman" w:hint="eastAsia"/>
          <w:b/>
          <w:kern w:val="2"/>
        </w:rPr>
        <w:t>校园网充</w:t>
      </w:r>
      <w:r w:rsidRPr="00FF538E">
        <w:rPr>
          <w:rFonts w:ascii="Times New Roman" w:hAnsi="Times New Roman" w:cs="Times New Roman"/>
          <w:b/>
          <w:kern w:val="2"/>
        </w:rPr>
        <w:t>值时校园卡里的钱已经扣了，</w:t>
      </w:r>
      <w:r w:rsidRPr="00FF538E">
        <w:rPr>
          <w:rFonts w:ascii="Times New Roman" w:hAnsi="Times New Roman" w:cs="Times New Roman" w:hint="eastAsia"/>
          <w:b/>
          <w:kern w:val="2"/>
        </w:rPr>
        <w:t>校园网</w:t>
      </w:r>
      <w:r w:rsidRPr="00FF538E">
        <w:rPr>
          <w:rFonts w:ascii="Times New Roman" w:hAnsi="Times New Roman" w:cs="Times New Roman"/>
          <w:b/>
          <w:kern w:val="2"/>
        </w:rPr>
        <w:t>帐号钱未充进去</w:t>
      </w:r>
    </w:p>
    <w:p w:rsidR="00EF310E" w:rsidRPr="00FF538E" w:rsidRDefault="00DC23DC">
      <w:pPr>
        <w:ind w:firstLineChars="200" w:firstLine="480"/>
        <w:rPr>
          <w:sz w:val="24"/>
        </w:rPr>
      </w:pPr>
      <w:r w:rsidRPr="00FF538E">
        <w:rPr>
          <w:sz w:val="24"/>
        </w:rPr>
        <w:t>先查看校园卡的钱是否已经扣去，如过已经扣去联系网络中心查看原因。</w:t>
      </w:r>
      <w:r w:rsidRPr="00FF538E">
        <w:rPr>
          <w:rFonts w:hint="eastAsia"/>
          <w:sz w:val="24"/>
        </w:rPr>
        <w:t>若网络中心确实没有到账，请开单据到校园卡服务中心</w:t>
      </w:r>
      <w:r w:rsidR="00014ADE" w:rsidRPr="00FF538E">
        <w:rPr>
          <w:rFonts w:hint="eastAsia"/>
          <w:sz w:val="24"/>
        </w:rPr>
        <w:t>办理</w:t>
      </w:r>
      <w:r w:rsidRPr="00FF538E">
        <w:rPr>
          <w:rFonts w:hint="eastAsia"/>
          <w:sz w:val="24"/>
        </w:rPr>
        <w:t>退款</w:t>
      </w:r>
      <w:r w:rsidR="00014ADE" w:rsidRPr="00FF538E">
        <w:rPr>
          <w:rFonts w:hint="eastAsia"/>
          <w:sz w:val="24"/>
        </w:rPr>
        <w:t>。</w:t>
      </w:r>
    </w:p>
    <w:p w:rsidR="00EF310E" w:rsidRPr="00FF538E" w:rsidRDefault="00DC23DC">
      <w:pPr>
        <w:pStyle w:val="a7"/>
        <w:spacing w:line="330" w:lineRule="atLeast"/>
        <w:rPr>
          <w:rFonts w:ascii="Times New Roman" w:hAnsi="Times New Roman" w:cs="Times New Roman"/>
          <w:b/>
          <w:kern w:val="2"/>
        </w:rPr>
      </w:pPr>
      <w:r w:rsidRPr="00FF538E">
        <w:rPr>
          <w:rFonts w:ascii="Times New Roman" w:hAnsi="Times New Roman" w:cs="Times New Roman" w:hint="eastAsia"/>
          <w:b/>
          <w:kern w:val="2"/>
        </w:rPr>
        <w:t>8</w:t>
      </w:r>
      <w:r w:rsidRPr="00FF538E">
        <w:rPr>
          <w:rFonts w:ascii="Times New Roman" w:hAnsi="Times New Roman" w:cs="Times New Roman" w:hint="eastAsia"/>
          <w:b/>
          <w:kern w:val="2"/>
        </w:rPr>
        <w:t>、校园卡门禁功能用不了</w:t>
      </w:r>
    </w:p>
    <w:p w:rsidR="00EF310E" w:rsidRPr="00FF538E" w:rsidRDefault="00DC23DC">
      <w:pPr>
        <w:pStyle w:val="a7"/>
        <w:ind w:firstLineChars="200" w:firstLine="480"/>
        <w:rPr>
          <w:rFonts w:ascii="Arial" w:hAnsi="Arial" w:cs="Arial"/>
        </w:rPr>
      </w:pPr>
      <w:r w:rsidRPr="00FF538E">
        <w:rPr>
          <w:rFonts w:ascii="Arial" w:hAnsi="Arial" w:cs="Arial" w:hint="eastAsia"/>
        </w:rPr>
        <w:t>请先检查是否</w:t>
      </w:r>
      <w:r w:rsidRPr="00FF538E">
        <w:rPr>
          <w:rFonts w:ascii="Arial" w:hAnsi="Arial" w:cs="Arial"/>
        </w:rPr>
        <w:t>由于校园卡被冻结或被挂失等原因导致校园卡不能使用。</w:t>
      </w:r>
      <w:r w:rsidRPr="00FF538E">
        <w:rPr>
          <w:rFonts w:ascii="Arial" w:hAnsi="Arial" w:cs="Arial" w:hint="eastAsia"/>
        </w:rPr>
        <w:t>否则请直接到门禁管理单位（</w:t>
      </w:r>
      <w:r w:rsidRPr="00FF538E">
        <w:rPr>
          <w:rFonts w:ascii="Arial" w:hAnsi="Arial" w:cs="Arial"/>
        </w:rPr>
        <w:t>宿管中心</w:t>
      </w:r>
      <w:r w:rsidRPr="00FF538E">
        <w:rPr>
          <w:rFonts w:ascii="Arial" w:hAnsi="Arial" w:cs="Arial" w:hint="eastAsia"/>
        </w:rPr>
        <w:t>、图书馆等）检查</w:t>
      </w:r>
      <w:r w:rsidRPr="00FF538E">
        <w:rPr>
          <w:rFonts w:ascii="Arial" w:hAnsi="Arial" w:cs="Arial"/>
        </w:rPr>
        <w:t>该校园卡功能是否正常。</w:t>
      </w:r>
    </w:p>
    <w:p w:rsidR="00EF310E" w:rsidRPr="00FF538E" w:rsidRDefault="00DC23DC">
      <w:pPr>
        <w:pStyle w:val="a7"/>
        <w:spacing w:line="330" w:lineRule="atLeast"/>
        <w:rPr>
          <w:rFonts w:ascii="Times New Roman" w:hAnsi="Times New Roman" w:cs="Times New Roman"/>
          <w:b/>
          <w:kern w:val="2"/>
        </w:rPr>
      </w:pPr>
      <w:r w:rsidRPr="00FF538E">
        <w:rPr>
          <w:rFonts w:ascii="Times New Roman" w:hAnsi="Times New Roman" w:cs="Times New Roman" w:hint="eastAsia"/>
          <w:b/>
          <w:kern w:val="2"/>
        </w:rPr>
        <w:t>9</w:t>
      </w:r>
      <w:r w:rsidRPr="00FF538E">
        <w:rPr>
          <w:rFonts w:ascii="Times New Roman" w:hAnsi="Times New Roman" w:cs="Times New Roman" w:hint="eastAsia"/>
          <w:b/>
          <w:kern w:val="2"/>
        </w:rPr>
        <w:t>、图书馆不能借书等问题</w:t>
      </w:r>
    </w:p>
    <w:p w:rsidR="00EF310E" w:rsidRPr="00FF538E" w:rsidRDefault="00DC23DC">
      <w:pPr>
        <w:pStyle w:val="a7"/>
        <w:ind w:firstLineChars="200" w:firstLine="480"/>
        <w:rPr>
          <w:rFonts w:ascii="Arial" w:hAnsi="Arial" w:cs="Arial"/>
        </w:rPr>
      </w:pPr>
      <w:r w:rsidRPr="00FF538E">
        <w:rPr>
          <w:rFonts w:ascii="Arial" w:hAnsi="Arial" w:cs="Arial" w:hint="eastAsia"/>
        </w:rPr>
        <w:t>可先</w:t>
      </w:r>
      <w:r w:rsidRPr="00FF538E">
        <w:rPr>
          <w:rFonts w:ascii="Arial" w:hAnsi="Arial" w:cs="Arial"/>
        </w:rPr>
        <w:t>在圈存机上查询校园卡的</w:t>
      </w:r>
      <w:r w:rsidRPr="00FF538E">
        <w:rPr>
          <w:rFonts w:ascii="Arial" w:hAnsi="Arial" w:cs="Arial" w:hint="eastAsia"/>
        </w:rPr>
        <w:t>有效信息</w:t>
      </w:r>
      <w:r w:rsidRPr="00FF538E">
        <w:rPr>
          <w:rFonts w:ascii="Arial" w:hAnsi="Arial" w:cs="Arial"/>
        </w:rPr>
        <w:t>状态，</w:t>
      </w:r>
      <w:r w:rsidRPr="00FF538E">
        <w:rPr>
          <w:rFonts w:ascii="Arial" w:hAnsi="Arial" w:cs="Arial" w:hint="eastAsia"/>
        </w:rPr>
        <w:t>排除</w:t>
      </w:r>
      <w:r w:rsidRPr="00FF538E">
        <w:rPr>
          <w:rFonts w:ascii="Arial" w:hAnsi="Arial" w:cs="Arial"/>
        </w:rPr>
        <w:t>由于校园卡被冻结或被挂失等原因导致校园卡不能使用。</w:t>
      </w:r>
      <w:r w:rsidRPr="00FF538E">
        <w:rPr>
          <w:rFonts w:ascii="Arial" w:hAnsi="Arial" w:cs="Arial" w:hint="eastAsia"/>
        </w:rPr>
        <w:t>进一步可直接到图书馆检查在图书管理系统中该</w:t>
      </w:r>
      <w:r w:rsidRPr="00FF538E">
        <w:rPr>
          <w:rFonts w:ascii="Arial" w:hAnsi="Arial" w:cs="Arial"/>
        </w:rPr>
        <w:t>校园卡功能是否正常。</w:t>
      </w:r>
    </w:p>
    <w:p w:rsidR="00EF310E" w:rsidRPr="00FF538E" w:rsidRDefault="00DC23DC">
      <w:pPr>
        <w:pStyle w:val="a7"/>
        <w:spacing w:line="330" w:lineRule="atLeast"/>
        <w:rPr>
          <w:rFonts w:ascii="Times New Roman" w:hAnsi="Times New Roman" w:cs="Times New Roman"/>
          <w:b/>
          <w:kern w:val="2"/>
        </w:rPr>
      </w:pPr>
      <w:r w:rsidRPr="00FF538E">
        <w:rPr>
          <w:rFonts w:ascii="Times New Roman" w:hAnsi="Times New Roman" w:cs="Times New Roman" w:hint="eastAsia"/>
          <w:b/>
          <w:kern w:val="2"/>
        </w:rPr>
        <w:t>10</w:t>
      </w:r>
      <w:r w:rsidRPr="00FF538E">
        <w:rPr>
          <w:rFonts w:ascii="Times New Roman" w:hAnsi="Times New Roman" w:cs="Times New Roman" w:hint="eastAsia"/>
          <w:b/>
          <w:kern w:val="2"/>
        </w:rPr>
        <w:t>、如何给电子账户充钱</w:t>
      </w:r>
    </w:p>
    <w:p w:rsidR="00EF310E" w:rsidRDefault="00DC23DC">
      <w:pPr>
        <w:pStyle w:val="a7"/>
        <w:rPr>
          <w:rFonts w:ascii="Arial" w:hAnsi="Arial" w:cs="Arial"/>
        </w:rPr>
      </w:pPr>
      <w:r w:rsidRPr="00FF538E">
        <w:rPr>
          <w:rFonts w:ascii="Arial" w:hAnsi="Arial" w:cs="Arial"/>
        </w:rPr>
        <w:t>方式一：在圈存机上从银行卡转到电子账户中。</w:t>
      </w:r>
    </w:p>
    <w:p w:rsidR="007B1CC9" w:rsidRPr="00FF538E" w:rsidRDefault="007B1CC9">
      <w:pPr>
        <w:pStyle w:val="a7"/>
        <w:rPr>
          <w:rFonts w:ascii="Arial" w:hAnsi="Arial" w:cs="Arial"/>
        </w:rPr>
      </w:pPr>
      <w:r>
        <w:rPr>
          <w:rFonts w:ascii="Arial" w:hAnsi="Arial" w:cs="Arial" w:hint="eastAsia"/>
        </w:rPr>
        <w:t>方式二：在微信中打开“安徽工程大学微校园”选择“电子财务”</w:t>
      </w:r>
      <w:r>
        <w:rPr>
          <w:rFonts w:ascii="Arial" w:hAnsi="Arial" w:cs="Arial" w:hint="eastAsia"/>
        </w:rPr>
        <w:t>-</w:t>
      </w:r>
      <w:r>
        <w:rPr>
          <w:rFonts w:ascii="Arial" w:hAnsi="Arial" w:cs="Arial" w:hint="eastAsia"/>
        </w:rPr>
        <w:t>“聚合支付”绑定学</w:t>
      </w:r>
      <w:r>
        <w:rPr>
          <w:rFonts w:ascii="Arial" w:hAnsi="Arial" w:cs="Arial" w:hint="eastAsia"/>
        </w:rPr>
        <w:t>/</w:t>
      </w:r>
      <w:r>
        <w:rPr>
          <w:rFonts w:ascii="Arial" w:hAnsi="Arial" w:cs="Arial" w:hint="eastAsia"/>
        </w:rPr>
        <w:t>工号后即可从微信对校园一卡通进行充值。</w:t>
      </w:r>
    </w:p>
    <w:p w:rsidR="00EF310E" w:rsidRPr="00FF538E" w:rsidRDefault="00DC23DC">
      <w:pPr>
        <w:pStyle w:val="a7"/>
        <w:rPr>
          <w:rFonts w:ascii="Arial" w:hAnsi="Arial" w:cs="Arial"/>
        </w:rPr>
      </w:pPr>
      <w:r w:rsidRPr="00FF538E">
        <w:rPr>
          <w:rFonts w:ascii="Arial" w:hAnsi="Arial" w:cs="Arial"/>
        </w:rPr>
        <w:t>方式</w:t>
      </w:r>
      <w:r w:rsidR="007B1CC9">
        <w:rPr>
          <w:rFonts w:ascii="Arial" w:hAnsi="Arial" w:cs="Arial" w:hint="eastAsia"/>
        </w:rPr>
        <w:t>三</w:t>
      </w:r>
      <w:r w:rsidRPr="00FF538E">
        <w:rPr>
          <w:rFonts w:ascii="Arial" w:hAnsi="Arial" w:cs="Arial"/>
        </w:rPr>
        <w:t>：在</w:t>
      </w:r>
      <w:r w:rsidRPr="00FF538E">
        <w:rPr>
          <w:rFonts w:ascii="Arial" w:hAnsi="Arial" w:cs="Arial" w:hint="eastAsia"/>
        </w:rPr>
        <w:t>学付宝</w:t>
      </w:r>
      <w:r w:rsidRPr="00FF538E">
        <w:rPr>
          <w:rFonts w:ascii="Arial" w:hAnsi="Arial" w:cs="Arial" w:hint="eastAsia"/>
        </w:rPr>
        <w:t>APP</w:t>
      </w:r>
      <w:r w:rsidRPr="00FF538E">
        <w:rPr>
          <w:rFonts w:ascii="Arial" w:hAnsi="Arial" w:cs="Arial" w:hint="eastAsia"/>
        </w:rPr>
        <w:t>上</w:t>
      </w:r>
      <w:r w:rsidRPr="00FF538E">
        <w:rPr>
          <w:rFonts w:ascii="Arial" w:hAnsi="Arial" w:cs="Arial"/>
        </w:rPr>
        <w:t>从银行卡转到电子账户中。</w:t>
      </w:r>
    </w:p>
    <w:p w:rsidR="00EF310E" w:rsidRPr="00FF538E" w:rsidRDefault="00DC23DC">
      <w:pPr>
        <w:pStyle w:val="a7"/>
        <w:rPr>
          <w:rFonts w:ascii="Arial" w:hAnsi="Arial" w:cs="Arial"/>
        </w:rPr>
      </w:pPr>
      <w:r w:rsidRPr="00FF538E">
        <w:rPr>
          <w:rFonts w:ascii="Arial" w:hAnsi="Arial" w:cs="Arial"/>
        </w:rPr>
        <w:lastRenderedPageBreak/>
        <w:t>方式</w:t>
      </w:r>
      <w:r w:rsidR="007B1CC9">
        <w:rPr>
          <w:rFonts w:ascii="Arial" w:hAnsi="Arial" w:cs="Arial" w:hint="eastAsia"/>
        </w:rPr>
        <w:t>四</w:t>
      </w:r>
      <w:r w:rsidRPr="00FF538E">
        <w:rPr>
          <w:rFonts w:ascii="Arial" w:hAnsi="Arial" w:cs="Arial"/>
        </w:rPr>
        <w:t>：</w:t>
      </w:r>
      <w:r w:rsidRPr="00FF538E">
        <w:rPr>
          <w:rFonts w:ascii="Arial" w:hAnsi="Arial" w:cs="Arial" w:hint="eastAsia"/>
        </w:rPr>
        <w:t>使用现金在自助服务一体机上直接</w:t>
      </w:r>
      <w:r w:rsidRPr="00FF538E">
        <w:rPr>
          <w:rFonts w:ascii="Arial" w:hAnsi="Arial" w:cs="Arial"/>
        </w:rPr>
        <w:t>将钱存入电子账户。</w:t>
      </w:r>
    </w:p>
    <w:p w:rsidR="00EF310E" w:rsidRPr="00FF538E" w:rsidRDefault="00EF310E"/>
    <w:sectPr w:rsidR="00EF310E" w:rsidRPr="00FF538E">
      <w:footerReference w:type="default" r:id="rId20"/>
      <w:pgSz w:w="11907" w:h="1683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08A" w:rsidRDefault="00EE508A">
      <w:r>
        <w:separator/>
      </w:r>
    </w:p>
  </w:endnote>
  <w:endnote w:type="continuationSeparator" w:id="0">
    <w:p w:rsidR="00EE508A" w:rsidRDefault="00EE5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宋体-PUA">
    <w:altName w:val="宋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741963"/>
      <w:docPartObj>
        <w:docPartGallery w:val="Page Numbers (Bottom of Page)"/>
        <w:docPartUnique/>
      </w:docPartObj>
    </w:sdtPr>
    <w:sdtEndPr/>
    <w:sdtContent>
      <w:sdt>
        <w:sdtPr>
          <w:id w:val="-1669238322"/>
          <w:docPartObj>
            <w:docPartGallery w:val="Page Numbers (Top of Page)"/>
            <w:docPartUnique/>
          </w:docPartObj>
        </w:sdtPr>
        <w:sdtEndPr/>
        <w:sdtContent>
          <w:p w:rsidR="00C510C9" w:rsidRDefault="00C510C9">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643BF9">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43BF9">
              <w:rPr>
                <w:b/>
                <w:bCs/>
                <w:noProof/>
              </w:rPr>
              <w:t>10</w:t>
            </w:r>
            <w:r>
              <w:rPr>
                <w:b/>
                <w:bCs/>
                <w:sz w:val="24"/>
                <w:szCs w:val="24"/>
              </w:rPr>
              <w:fldChar w:fldCharType="end"/>
            </w:r>
          </w:p>
        </w:sdtContent>
      </w:sdt>
    </w:sdtContent>
  </w:sdt>
  <w:p w:rsidR="00EF310E" w:rsidRDefault="00EF310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08A" w:rsidRDefault="00EE508A">
      <w:r>
        <w:separator/>
      </w:r>
    </w:p>
  </w:footnote>
  <w:footnote w:type="continuationSeparator" w:id="0">
    <w:p w:rsidR="00EE508A" w:rsidRDefault="00EE50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954565"/>
    <w:multiLevelType w:val="multilevel"/>
    <w:tmpl w:val="53954565"/>
    <w:lvl w:ilvl="0">
      <w:start w:val="1"/>
      <w:numFmt w:val="decimal"/>
      <w:pStyle w:val="1"/>
      <w:lvlText w:val="%1."/>
      <w:lvlJc w:val="left"/>
      <w:pPr>
        <w:tabs>
          <w:tab w:val="left" w:pos="425"/>
        </w:tabs>
        <w:ind w:left="425" w:hanging="425"/>
      </w:pPr>
    </w:lvl>
    <w:lvl w:ilvl="1">
      <w:start w:val="1"/>
      <w:numFmt w:val="decimal"/>
      <w:lvlText w:val="%1.%2."/>
      <w:lvlJc w:val="left"/>
      <w:pPr>
        <w:tabs>
          <w:tab w:val="left" w:pos="709"/>
        </w:tabs>
        <w:ind w:left="709" w:hanging="567"/>
      </w:pPr>
    </w:lvl>
    <w:lvl w:ilvl="2">
      <w:start w:val="1"/>
      <w:numFmt w:val="decimal"/>
      <w:pStyle w:val="3"/>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FE9"/>
    <w:rsid w:val="00003432"/>
    <w:rsid w:val="0001372A"/>
    <w:rsid w:val="00014ADE"/>
    <w:rsid w:val="00024F9D"/>
    <w:rsid w:val="00030C3B"/>
    <w:rsid w:val="00042291"/>
    <w:rsid w:val="00065270"/>
    <w:rsid w:val="000763DF"/>
    <w:rsid w:val="0008774F"/>
    <w:rsid w:val="00094DB0"/>
    <w:rsid w:val="000A3612"/>
    <w:rsid w:val="000A4352"/>
    <w:rsid w:val="000B21A4"/>
    <w:rsid w:val="000C32C9"/>
    <w:rsid w:val="000C3CCC"/>
    <w:rsid w:val="000C69EC"/>
    <w:rsid w:val="000E343C"/>
    <w:rsid w:val="000E44F3"/>
    <w:rsid w:val="000E6772"/>
    <w:rsid w:val="00117675"/>
    <w:rsid w:val="001272AD"/>
    <w:rsid w:val="0014422F"/>
    <w:rsid w:val="00144E6D"/>
    <w:rsid w:val="0015663A"/>
    <w:rsid w:val="00167E7D"/>
    <w:rsid w:val="001725FC"/>
    <w:rsid w:val="001774BA"/>
    <w:rsid w:val="001839B7"/>
    <w:rsid w:val="00194A5B"/>
    <w:rsid w:val="00197E65"/>
    <w:rsid w:val="001A5B6A"/>
    <w:rsid w:val="001B4B3B"/>
    <w:rsid w:val="001B67FE"/>
    <w:rsid w:val="001C050D"/>
    <w:rsid w:val="001C4973"/>
    <w:rsid w:val="001E2E8F"/>
    <w:rsid w:val="001E3D81"/>
    <w:rsid w:val="001F488A"/>
    <w:rsid w:val="00213726"/>
    <w:rsid w:val="00214FA9"/>
    <w:rsid w:val="00225210"/>
    <w:rsid w:val="002639E1"/>
    <w:rsid w:val="00272972"/>
    <w:rsid w:val="002829DF"/>
    <w:rsid w:val="00285302"/>
    <w:rsid w:val="00293CF6"/>
    <w:rsid w:val="002A0F03"/>
    <w:rsid w:val="002A1856"/>
    <w:rsid w:val="002A3174"/>
    <w:rsid w:val="002A3992"/>
    <w:rsid w:val="002A7C61"/>
    <w:rsid w:val="002D1D5A"/>
    <w:rsid w:val="002D7E5D"/>
    <w:rsid w:val="00301768"/>
    <w:rsid w:val="00304D4F"/>
    <w:rsid w:val="00312FE9"/>
    <w:rsid w:val="003165B6"/>
    <w:rsid w:val="00323DBF"/>
    <w:rsid w:val="00331E03"/>
    <w:rsid w:val="00332BF5"/>
    <w:rsid w:val="00343519"/>
    <w:rsid w:val="00357C99"/>
    <w:rsid w:val="00365348"/>
    <w:rsid w:val="00391F89"/>
    <w:rsid w:val="003936BD"/>
    <w:rsid w:val="003B41A4"/>
    <w:rsid w:val="003C34A0"/>
    <w:rsid w:val="003E6EF6"/>
    <w:rsid w:val="003E7A1D"/>
    <w:rsid w:val="003F192E"/>
    <w:rsid w:val="003F5972"/>
    <w:rsid w:val="003F7234"/>
    <w:rsid w:val="00403CD4"/>
    <w:rsid w:val="004164D2"/>
    <w:rsid w:val="00420CFE"/>
    <w:rsid w:val="00425918"/>
    <w:rsid w:val="00433A27"/>
    <w:rsid w:val="00462032"/>
    <w:rsid w:val="004649FF"/>
    <w:rsid w:val="00465DAE"/>
    <w:rsid w:val="00482456"/>
    <w:rsid w:val="004824DF"/>
    <w:rsid w:val="004927D1"/>
    <w:rsid w:val="004954D0"/>
    <w:rsid w:val="004A2D20"/>
    <w:rsid w:val="004A4665"/>
    <w:rsid w:val="004A515D"/>
    <w:rsid w:val="004B34D1"/>
    <w:rsid w:val="004B4F99"/>
    <w:rsid w:val="004B6038"/>
    <w:rsid w:val="004F3572"/>
    <w:rsid w:val="004F381E"/>
    <w:rsid w:val="00505319"/>
    <w:rsid w:val="00506CB6"/>
    <w:rsid w:val="00511651"/>
    <w:rsid w:val="0053390C"/>
    <w:rsid w:val="005515D4"/>
    <w:rsid w:val="00553E1F"/>
    <w:rsid w:val="005637EF"/>
    <w:rsid w:val="00566191"/>
    <w:rsid w:val="0056729F"/>
    <w:rsid w:val="00574781"/>
    <w:rsid w:val="00585504"/>
    <w:rsid w:val="00596900"/>
    <w:rsid w:val="005A7B4A"/>
    <w:rsid w:val="005D1193"/>
    <w:rsid w:val="005F3C27"/>
    <w:rsid w:val="00602417"/>
    <w:rsid w:val="006042B9"/>
    <w:rsid w:val="006320CA"/>
    <w:rsid w:val="006346A4"/>
    <w:rsid w:val="00643BF9"/>
    <w:rsid w:val="006449FD"/>
    <w:rsid w:val="00644CCA"/>
    <w:rsid w:val="0064728E"/>
    <w:rsid w:val="006517F2"/>
    <w:rsid w:val="006549A4"/>
    <w:rsid w:val="006553D1"/>
    <w:rsid w:val="00655C1D"/>
    <w:rsid w:val="0067793D"/>
    <w:rsid w:val="0068115E"/>
    <w:rsid w:val="0068511D"/>
    <w:rsid w:val="006A6A20"/>
    <w:rsid w:val="006B47B7"/>
    <w:rsid w:val="006B6B04"/>
    <w:rsid w:val="006C44F8"/>
    <w:rsid w:val="006E0909"/>
    <w:rsid w:val="006E5A7B"/>
    <w:rsid w:val="0070060D"/>
    <w:rsid w:val="00707B13"/>
    <w:rsid w:val="0072505E"/>
    <w:rsid w:val="00734CD3"/>
    <w:rsid w:val="0073730E"/>
    <w:rsid w:val="007735CA"/>
    <w:rsid w:val="0078566A"/>
    <w:rsid w:val="007964FA"/>
    <w:rsid w:val="007978D9"/>
    <w:rsid w:val="007A7F91"/>
    <w:rsid w:val="007B09C6"/>
    <w:rsid w:val="007B1CC9"/>
    <w:rsid w:val="007F2C2C"/>
    <w:rsid w:val="007F373C"/>
    <w:rsid w:val="0080572E"/>
    <w:rsid w:val="00835F85"/>
    <w:rsid w:val="00837E96"/>
    <w:rsid w:val="008445F1"/>
    <w:rsid w:val="00847CE6"/>
    <w:rsid w:val="008B78C9"/>
    <w:rsid w:val="008C03FE"/>
    <w:rsid w:val="008C5531"/>
    <w:rsid w:val="008C5975"/>
    <w:rsid w:val="009142B4"/>
    <w:rsid w:val="00921854"/>
    <w:rsid w:val="00941DE3"/>
    <w:rsid w:val="00961DB4"/>
    <w:rsid w:val="009867D4"/>
    <w:rsid w:val="009B30D2"/>
    <w:rsid w:val="009E72CF"/>
    <w:rsid w:val="00A076F2"/>
    <w:rsid w:val="00A22870"/>
    <w:rsid w:val="00A52DF1"/>
    <w:rsid w:val="00A90C1E"/>
    <w:rsid w:val="00A90DAD"/>
    <w:rsid w:val="00AA1134"/>
    <w:rsid w:val="00AB48B7"/>
    <w:rsid w:val="00AC5089"/>
    <w:rsid w:val="00AF0186"/>
    <w:rsid w:val="00AF2B12"/>
    <w:rsid w:val="00B0468C"/>
    <w:rsid w:val="00B27018"/>
    <w:rsid w:val="00B337B3"/>
    <w:rsid w:val="00B376F1"/>
    <w:rsid w:val="00B81B74"/>
    <w:rsid w:val="00B85B0F"/>
    <w:rsid w:val="00B96ABE"/>
    <w:rsid w:val="00BB2ED7"/>
    <w:rsid w:val="00BB4E0F"/>
    <w:rsid w:val="00BD0747"/>
    <w:rsid w:val="00BD378A"/>
    <w:rsid w:val="00BD780E"/>
    <w:rsid w:val="00C00A2A"/>
    <w:rsid w:val="00C169F2"/>
    <w:rsid w:val="00C208B2"/>
    <w:rsid w:val="00C318E3"/>
    <w:rsid w:val="00C41B80"/>
    <w:rsid w:val="00C50D40"/>
    <w:rsid w:val="00C51074"/>
    <w:rsid w:val="00C510C9"/>
    <w:rsid w:val="00C7484A"/>
    <w:rsid w:val="00C772F3"/>
    <w:rsid w:val="00C77FED"/>
    <w:rsid w:val="00C839F3"/>
    <w:rsid w:val="00C85A55"/>
    <w:rsid w:val="00C872F8"/>
    <w:rsid w:val="00C91807"/>
    <w:rsid w:val="00C96763"/>
    <w:rsid w:val="00CB3B52"/>
    <w:rsid w:val="00CC437B"/>
    <w:rsid w:val="00CC7F19"/>
    <w:rsid w:val="00D103F0"/>
    <w:rsid w:val="00D1773A"/>
    <w:rsid w:val="00D34DA8"/>
    <w:rsid w:val="00D35FF5"/>
    <w:rsid w:val="00D36591"/>
    <w:rsid w:val="00D467F7"/>
    <w:rsid w:val="00D605C2"/>
    <w:rsid w:val="00D62423"/>
    <w:rsid w:val="00D961D2"/>
    <w:rsid w:val="00DB7BBE"/>
    <w:rsid w:val="00DC23DC"/>
    <w:rsid w:val="00DE29D9"/>
    <w:rsid w:val="00DF1F15"/>
    <w:rsid w:val="00E152DF"/>
    <w:rsid w:val="00E1572A"/>
    <w:rsid w:val="00E251D7"/>
    <w:rsid w:val="00E34073"/>
    <w:rsid w:val="00E3767C"/>
    <w:rsid w:val="00E3767D"/>
    <w:rsid w:val="00E47C68"/>
    <w:rsid w:val="00E81356"/>
    <w:rsid w:val="00E94DBB"/>
    <w:rsid w:val="00EB6BFA"/>
    <w:rsid w:val="00EC4FD9"/>
    <w:rsid w:val="00EE508A"/>
    <w:rsid w:val="00EF310E"/>
    <w:rsid w:val="00F01255"/>
    <w:rsid w:val="00F01CB3"/>
    <w:rsid w:val="00F020B6"/>
    <w:rsid w:val="00F0716B"/>
    <w:rsid w:val="00F112E7"/>
    <w:rsid w:val="00F12561"/>
    <w:rsid w:val="00F177FE"/>
    <w:rsid w:val="00F3477B"/>
    <w:rsid w:val="00F47290"/>
    <w:rsid w:val="00F87283"/>
    <w:rsid w:val="00FA12FB"/>
    <w:rsid w:val="00FD1632"/>
    <w:rsid w:val="00FD30D5"/>
    <w:rsid w:val="00FE266B"/>
    <w:rsid w:val="00FE28EE"/>
    <w:rsid w:val="00FE2998"/>
    <w:rsid w:val="00FE4601"/>
    <w:rsid w:val="00FF538E"/>
    <w:rsid w:val="08AE1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semiHidden="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pPr>
      <w:keepNext/>
      <w:keepLines/>
      <w:numPr>
        <w:numId w:val="1"/>
      </w:numPr>
      <w:spacing w:before="120" w:after="60"/>
      <w:outlineLvl w:val="0"/>
    </w:pPr>
    <w:rPr>
      <w:rFonts w:eastAsia="黑体"/>
      <w:b/>
      <w:kern w:val="44"/>
      <w:sz w:val="28"/>
      <w:szCs w:val="20"/>
    </w:rPr>
  </w:style>
  <w:style w:type="paragraph" w:styleId="2">
    <w:name w:val="heading 2"/>
    <w:basedOn w:val="a"/>
    <w:next w:val="a0"/>
    <w:link w:val="2Char"/>
    <w:qFormat/>
    <w:pPr>
      <w:keepNext/>
      <w:keepLines/>
      <w:spacing w:before="120" w:line="360" w:lineRule="auto"/>
      <w:outlineLvl w:val="1"/>
    </w:pPr>
    <w:rPr>
      <w:rFonts w:ascii="宋体" w:hAnsi="宋体"/>
      <w:color w:val="000000"/>
      <w:sz w:val="24"/>
    </w:rPr>
  </w:style>
  <w:style w:type="paragraph" w:styleId="3">
    <w:name w:val="heading 3"/>
    <w:basedOn w:val="a"/>
    <w:next w:val="a"/>
    <w:link w:val="3Char"/>
    <w:qFormat/>
    <w:pPr>
      <w:keepNext/>
      <w:keepLines/>
      <w:numPr>
        <w:ilvl w:val="2"/>
        <w:numId w:val="1"/>
      </w:numPr>
      <w:snapToGrid w:val="0"/>
      <w:spacing w:before="120" w:after="60"/>
      <w:outlineLvl w:val="2"/>
    </w:pPr>
    <w:rPr>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420"/>
    </w:pPr>
    <w:rPr>
      <w:szCs w:val="20"/>
    </w:rPr>
  </w:style>
  <w:style w:type="paragraph" w:styleId="30">
    <w:name w:val="toc 3"/>
    <w:basedOn w:val="a"/>
    <w:next w:val="a"/>
    <w:uiPriority w:val="39"/>
    <w:semiHidden/>
    <w:unhideWhenUsed/>
    <w:qFormat/>
    <w:pPr>
      <w:ind w:leftChars="400" w:left="840"/>
    </w:pPr>
  </w:style>
  <w:style w:type="paragraph" w:styleId="a4">
    <w:name w:val="Balloon Text"/>
    <w:basedOn w:val="a"/>
    <w:link w:val="Char"/>
    <w:uiPriority w:val="99"/>
    <w:semiHidden/>
    <w:unhideWhenUsed/>
    <w:rPr>
      <w:sz w:val="18"/>
      <w:szCs w:val="18"/>
    </w:rPr>
  </w:style>
  <w:style w:type="paragraph" w:styleId="a5">
    <w:name w:val="footer"/>
    <w:basedOn w:val="a"/>
    <w:link w:val="Char0"/>
    <w:uiPriority w:val="99"/>
    <w:unhideWhenUsed/>
    <w:pPr>
      <w:tabs>
        <w:tab w:val="center" w:pos="4153"/>
        <w:tab w:val="right" w:pos="8306"/>
      </w:tabs>
      <w:snapToGrid w:val="0"/>
      <w:jc w:val="left"/>
    </w:pPr>
    <w:rPr>
      <w:sz w:val="18"/>
      <w:szCs w:val="18"/>
    </w:rPr>
  </w:style>
  <w:style w:type="paragraph" w:styleId="a6">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widowControl/>
      <w:tabs>
        <w:tab w:val="right" w:leader="dot" w:pos="8222"/>
      </w:tabs>
      <w:spacing w:after="100" w:line="276" w:lineRule="auto"/>
      <w:jc w:val="left"/>
    </w:pPr>
    <w:rPr>
      <w:rFonts w:ascii="Calibri" w:hAnsi="Calibri"/>
      <w:kern w:val="0"/>
      <w:sz w:val="22"/>
      <w:szCs w:val="22"/>
    </w:rPr>
  </w:style>
  <w:style w:type="paragraph" w:styleId="20">
    <w:name w:val="toc 2"/>
    <w:basedOn w:val="a"/>
    <w:next w:val="a"/>
    <w:uiPriority w:val="39"/>
    <w:unhideWhenUsed/>
    <w:qFormat/>
    <w:pPr>
      <w:widowControl/>
      <w:tabs>
        <w:tab w:val="right" w:leader="dot" w:pos="8222"/>
      </w:tabs>
      <w:spacing w:after="100"/>
      <w:ind w:left="221"/>
      <w:jc w:val="left"/>
    </w:pPr>
    <w:rPr>
      <w:rFonts w:ascii="Calibri" w:hAnsi="Calibri"/>
      <w:kern w:val="0"/>
      <w:sz w:val="22"/>
      <w:szCs w:val="22"/>
    </w:rPr>
  </w:style>
  <w:style w:type="paragraph" w:styleId="a7">
    <w:name w:val="Normal (Web)"/>
    <w:basedOn w:val="a"/>
    <w:uiPriority w:val="99"/>
    <w:pPr>
      <w:widowControl/>
      <w:spacing w:before="100" w:beforeAutospacing="1" w:after="100" w:afterAutospacing="1"/>
      <w:jc w:val="left"/>
    </w:pPr>
    <w:rPr>
      <w:rFonts w:ascii="宋体" w:hAnsi="宋体" w:cs="宋体"/>
      <w:kern w:val="0"/>
      <w:sz w:val="24"/>
    </w:rPr>
  </w:style>
  <w:style w:type="character" w:styleId="a8">
    <w:name w:val="Hyperlink"/>
    <w:basedOn w:val="a1"/>
    <w:uiPriority w:val="99"/>
    <w:rPr>
      <w:color w:val="0000FF"/>
      <w:u w:val="single"/>
    </w:rPr>
  </w:style>
  <w:style w:type="character" w:customStyle="1" w:styleId="Char1">
    <w:name w:val="页眉 Char"/>
    <w:basedOn w:val="a1"/>
    <w:link w:val="a6"/>
    <w:uiPriority w:val="99"/>
    <w:rPr>
      <w:sz w:val="18"/>
      <w:szCs w:val="18"/>
    </w:rPr>
  </w:style>
  <w:style w:type="character" w:customStyle="1" w:styleId="Char0">
    <w:name w:val="页脚 Char"/>
    <w:basedOn w:val="a1"/>
    <w:link w:val="a5"/>
    <w:uiPriority w:val="99"/>
    <w:rPr>
      <w:sz w:val="18"/>
      <w:szCs w:val="18"/>
    </w:rPr>
  </w:style>
  <w:style w:type="character" w:customStyle="1" w:styleId="1Char">
    <w:name w:val="标题 1 Char"/>
    <w:basedOn w:val="a1"/>
    <w:link w:val="1"/>
    <w:rPr>
      <w:rFonts w:ascii="Times New Roman" w:eastAsia="黑体" w:hAnsi="Times New Roman" w:cs="Times New Roman"/>
      <w:b/>
      <w:kern w:val="44"/>
      <w:sz w:val="28"/>
      <w:szCs w:val="20"/>
    </w:rPr>
  </w:style>
  <w:style w:type="character" w:customStyle="1" w:styleId="2Char">
    <w:name w:val="标题 2 Char"/>
    <w:basedOn w:val="a1"/>
    <w:link w:val="2"/>
    <w:rPr>
      <w:rFonts w:ascii="宋体" w:eastAsia="宋体" w:hAnsi="宋体" w:cs="Times New Roman"/>
      <w:color w:val="000000"/>
      <w:sz w:val="24"/>
      <w:szCs w:val="24"/>
    </w:rPr>
  </w:style>
  <w:style w:type="character" w:customStyle="1" w:styleId="3Char">
    <w:name w:val="标题 3 Char"/>
    <w:basedOn w:val="a1"/>
    <w:link w:val="3"/>
    <w:rPr>
      <w:rFonts w:ascii="Times New Roman" w:eastAsia="宋体" w:hAnsi="Times New Roman" w:cs="Times New Roman"/>
      <w:b/>
      <w:szCs w:val="20"/>
    </w:rPr>
  </w:style>
  <w:style w:type="character" w:customStyle="1" w:styleId="Char">
    <w:name w:val="批注框文本 Char"/>
    <w:basedOn w:val="a1"/>
    <w:link w:val="a4"/>
    <w:uiPriority w:val="99"/>
    <w:semiHidden/>
    <w:rPr>
      <w:rFonts w:ascii="Times New Roman" w:eastAsia="宋体" w:hAnsi="Times New Roman" w:cs="Times New Roman"/>
      <w:sz w:val="18"/>
      <w:szCs w:val="18"/>
    </w:rPr>
  </w:style>
  <w:style w:type="paragraph" w:customStyle="1" w:styleId="TOC1">
    <w:name w:val="TOC 标题1"/>
    <w:basedOn w:val="1"/>
    <w:next w:val="a"/>
    <w:uiPriority w:val="39"/>
    <w:semiHidden/>
    <w:unhideWhenUsed/>
    <w:qFormat/>
    <w:pPr>
      <w:widowControl/>
      <w:numPr>
        <w:numId w:val="0"/>
      </w:numPr>
      <w:spacing w:before="480" w:after="0" w:line="276" w:lineRule="auto"/>
      <w:jc w:val="left"/>
      <w:outlineLvl w:val="9"/>
    </w:pPr>
    <w:rPr>
      <w:rFonts w:asciiTheme="majorHAnsi" w:eastAsiaTheme="majorEastAsia" w:hAnsiTheme="majorHAnsi" w:cstheme="majorBidi"/>
      <w:bCs/>
      <w:color w:val="365F91" w:themeColor="accent1" w:themeShade="BF"/>
      <w:kern w:val="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semiHidden="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pPr>
      <w:keepNext/>
      <w:keepLines/>
      <w:numPr>
        <w:numId w:val="1"/>
      </w:numPr>
      <w:spacing w:before="120" w:after="60"/>
      <w:outlineLvl w:val="0"/>
    </w:pPr>
    <w:rPr>
      <w:rFonts w:eastAsia="黑体"/>
      <w:b/>
      <w:kern w:val="44"/>
      <w:sz w:val="28"/>
      <w:szCs w:val="20"/>
    </w:rPr>
  </w:style>
  <w:style w:type="paragraph" w:styleId="2">
    <w:name w:val="heading 2"/>
    <w:basedOn w:val="a"/>
    <w:next w:val="a0"/>
    <w:link w:val="2Char"/>
    <w:qFormat/>
    <w:pPr>
      <w:keepNext/>
      <w:keepLines/>
      <w:spacing w:before="120" w:line="360" w:lineRule="auto"/>
      <w:outlineLvl w:val="1"/>
    </w:pPr>
    <w:rPr>
      <w:rFonts w:ascii="宋体" w:hAnsi="宋体"/>
      <w:color w:val="000000"/>
      <w:sz w:val="24"/>
    </w:rPr>
  </w:style>
  <w:style w:type="paragraph" w:styleId="3">
    <w:name w:val="heading 3"/>
    <w:basedOn w:val="a"/>
    <w:next w:val="a"/>
    <w:link w:val="3Char"/>
    <w:qFormat/>
    <w:pPr>
      <w:keepNext/>
      <w:keepLines/>
      <w:numPr>
        <w:ilvl w:val="2"/>
        <w:numId w:val="1"/>
      </w:numPr>
      <w:snapToGrid w:val="0"/>
      <w:spacing w:before="120" w:after="60"/>
      <w:outlineLvl w:val="2"/>
    </w:pPr>
    <w:rPr>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420"/>
    </w:pPr>
    <w:rPr>
      <w:szCs w:val="20"/>
    </w:rPr>
  </w:style>
  <w:style w:type="paragraph" w:styleId="30">
    <w:name w:val="toc 3"/>
    <w:basedOn w:val="a"/>
    <w:next w:val="a"/>
    <w:uiPriority w:val="39"/>
    <w:semiHidden/>
    <w:unhideWhenUsed/>
    <w:qFormat/>
    <w:pPr>
      <w:ind w:leftChars="400" w:left="840"/>
    </w:pPr>
  </w:style>
  <w:style w:type="paragraph" w:styleId="a4">
    <w:name w:val="Balloon Text"/>
    <w:basedOn w:val="a"/>
    <w:link w:val="Char"/>
    <w:uiPriority w:val="99"/>
    <w:semiHidden/>
    <w:unhideWhenUsed/>
    <w:rPr>
      <w:sz w:val="18"/>
      <w:szCs w:val="18"/>
    </w:rPr>
  </w:style>
  <w:style w:type="paragraph" w:styleId="a5">
    <w:name w:val="footer"/>
    <w:basedOn w:val="a"/>
    <w:link w:val="Char0"/>
    <w:uiPriority w:val="99"/>
    <w:unhideWhenUsed/>
    <w:pPr>
      <w:tabs>
        <w:tab w:val="center" w:pos="4153"/>
        <w:tab w:val="right" w:pos="8306"/>
      </w:tabs>
      <w:snapToGrid w:val="0"/>
      <w:jc w:val="left"/>
    </w:pPr>
    <w:rPr>
      <w:sz w:val="18"/>
      <w:szCs w:val="18"/>
    </w:rPr>
  </w:style>
  <w:style w:type="paragraph" w:styleId="a6">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widowControl/>
      <w:tabs>
        <w:tab w:val="right" w:leader="dot" w:pos="8222"/>
      </w:tabs>
      <w:spacing w:after="100" w:line="276" w:lineRule="auto"/>
      <w:jc w:val="left"/>
    </w:pPr>
    <w:rPr>
      <w:rFonts w:ascii="Calibri" w:hAnsi="Calibri"/>
      <w:kern w:val="0"/>
      <w:sz w:val="22"/>
      <w:szCs w:val="22"/>
    </w:rPr>
  </w:style>
  <w:style w:type="paragraph" w:styleId="20">
    <w:name w:val="toc 2"/>
    <w:basedOn w:val="a"/>
    <w:next w:val="a"/>
    <w:uiPriority w:val="39"/>
    <w:unhideWhenUsed/>
    <w:qFormat/>
    <w:pPr>
      <w:widowControl/>
      <w:tabs>
        <w:tab w:val="right" w:leader="dot" w:pos="8222"/>
      </w:tabs>
      <w:spacing w:after="100"/>
      <w:ind w:left="221"/>
      <w:jc w:val="left"/>
    </w:pPr>
    <w:rPr>
      <w:rFonts w:ascii="Calibri" w:hAnsi="Calibri"/>
      <w:kern w:val="0"/>
      <w:sz w:val="22"/>
      <w:szCs w:val="22"/>
    </w:rPr>
  </w:style>
  <w:style w:type="paragraph" w:styleId="a7">
    <w:name w:val="Normal (Web)"/>
    <w:basedOn w:val="a"/>
    <w:uiPriority w:val="99"/>
    <w:pPr>
      <w:widowControl/>
      <w:spacing w:before="100" w:beforeAutospacing="1" w:after="100" w:afterAutospacing="1"/>
      <w:jc w:val="left"/>
    </w:pPr>
    <w:rPr>
      <w:rFonts w:ascii="宋体" w:hAnsi="宋体" w:cs="宋体"/>
      <w:kern w:val="0"/>
      <w:sz w:val="24"/>
    </w:rPr>
  </w:style>
  <w:style w:type="character" w:styleId="a8">
    <w:name w:val="Hyperlink"/>
    <w:basedOn w:val="a1"/>
    <w:uiPriority w:val="99"/>
    <w:rPr>
      <w:color w:val="0000FF"/>
      <w:u w:val="single"/>
    </w:rPr>
  </w:style>
  <w:style w:type="character" w:customStyle="1" w:styleId="Char1">
    <w:name w:val="页眉 Char"/>
    <w:basedOn w:val="a1"/>
    <w:link w:val="a6"/>
    <w:uiPriority w:val="99"/>
    <w:rPr>
      <w:sz w:val="18"/>
      <w:szCs w:val="18"/>
    </w:rPr>
  </w:style>
  <w:style w:type="character" w:customStyle="1" w:styleId="Char0">
    <w:name w:val="页脚 Char"/>
    <w:basedOn w:val="a1"/>
    <w:link w:val="a5"/>
    <w:uiPriority w:val="99"/>
    <w:rPr>
      <w:sz w:val="18"/>
      <w:szCs w:val="18"/>
    </w:rPr>
  </w:style>
  <w:style w:type="character" w:customStyle="1" w:styleId="1Char">
    <w:name w:val="标题 1 Char"/>
    <w:basedOn w:val="a1"/>
    <w:link w:val="1"/>
    <w:rPr>
      <w:rFonts w:ascii="Times New Roman" w:eastAsia="黑体" w:hAnsi="Times New Roman" w:cs="Times New Roman"/>
      <w:b/>
      <w:kern w:val="44"/>
      <w:sz w:val="28"/>
      <w:szCs w:val="20"/>
    </w:rPr>
  </w:style>
  <w:style w:type="character" w:customStyle="1" w:styleId="2Char">
    <w:name w:val="标题 2 Char"/>
    <w:basedOn w:val="a1"/>
    <w:link w:val="2"/>
    <w:rPr>
      <w:rFonts w:ascii="宋体" w:eastAsia="宋体" w:hAnsi="宋体" w:cs="Times New Roman"/>
      <w:color w:val="000000"/>
      <w:sz w:val="24"/>
      <w:szCs w:val="24"/>
    </w:rPr>
  </w:style>
  <w:style w:type="character" w:customStyle="1" w:styleId="3Char">
    <w:name w:val="标题 3 Char"/>
    <w:basedOn w:val="a1"/>
    <w:link w:val="3"/>
    <w:rPr>
      <w:rFonts w:ascii="Times New Roman" w:eastAsia="宋体" w:hAnsi="Times New Roman" w:cs="Times New Roman"/>
      <w:b/>
      <w:szCs w:val="20"/>
    </w:rPr>
  </w:style>
  <w:style w:type="character" w:customStyle="1" w:styleId="Char">
    <w:name w:val="批注框文本 Char"/>
    <w:basedOn w:val="a1"/>
    <w:link w:val="a4"/>
    <w:uiPriority w:val="99"/>
    <w:semiHidden/>
    <w:rPr>
      <w:rFonts w:ascii="Times New Roman" w:eastAsia="宋体" w:hAnsi="Times New Roman" w:cs="Times New Roman"/>
      <w:sz w:val="18"/>
      <w:szCs w:val="18"/>
    </w:rPr>
  </w:style>
  <w:style w:type="paragraph" w:customStyle="1" w:styleId="TOC1">
    <w:name w:val="TOC 标题1"/>
    <w:basedOn w:val="1"/>
    <w:next w:val="a"/>
    <w:uiPriority w:val="39"/>
    <w:semiHidden/>
    <w:unhideWhenUsed/>
    <w:qFormat/>
    <w:pPr>
      <w:widowControl/>
      <w:numPr>
        <w:numId w:val="0"/>
      </w:numPr>
      <w:spacing w:before="480" w:after="0" w:line="276" w:lineRule="auto"/>
      <w:jc w:val="left"/>
      <w:outlineLvl w:val="9"/>
    </w:pPr>
    <w:rPr>
      <w:rFonts w:asciiTheme="majorHAnsi" w:eastAsiaTheme="majorEastAsia" w:hAnsiTheme="majorHAnsi" w:cstheme="majorBidi"/>
      <w:bCs/>
      <w:color w:val="365F91" w:themeColor="accent1" w:themeShade="BF"/>
      <w:kern w:val="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220.178.164.65:8053"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880823-7440-44E9-A73A-780D6FD59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882</Words>
  <Characters>5031</Characters>
  <Application>Microsoft Office Word</Application>
  <DocSecurity>0</DocSecurity>
  <Lines>41</Lines>
  <Paragraphs>11</Paragraphs>
  <ScaleCrop>false</ScaleCrop>
  <Company>china</Company>
  <LinksUpToDate>false</LinksUpToDate>
  <CharactersWithSpaces>5902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蒋胜</dc:creator>
  <cp:lastModifiedBy>Pcsky.Me</cp:lastModifiedBy>
  <cp:revision>60</cp:revision>
  <dcterms:created xsi:type="dcterms:W3CDTF">2020-09-16T00:52:00Z</dcterms:created>
  <dcterms:modified xsi:type="dcterms:W3CDTF">2020-10-16T03:28:00Z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2052-11.1.0.8812</vt:lpwstr>
  </property>
</Properties>
</file>