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C9A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学生医保缴费流程</w:t>
      </w:r>
    </w:p>
    <w:p w14:paraId="1CC9EDAC">
      <w:pPr>
        <w:rPr>
          <w:rFonts w:hint="eastAsia"/>
          <w:sz w:val="24"/>
          <w:szCs w:val="32"/>
          <w:lang w:val="en-US" w:eastAsia="zh-CN"/>
        </w:rPr>
      </w:pPr>
    </w:p>
    <w:p w14:paraId="0AB3C6DB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以下缴费流程以微信“安徽医保公共服务”小程序为例，其他缴费途径有支付宝“安徽医保公共服务”小程序，“安徽税务社保缴费”微信小程序，皖事通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APP，“芜湖市医疗保障局”微信公众号“便民服务”栏，同样适用该缴费流程。</w:t>
      </w:r>
    </w:p>
    <w:p w14:paraId="57FC3EF5">
      <w:pPr>
        <w:rPr>
          <w:rFonts w:hint="eastAsia"/>
          <w:lang w:val="en-US" w:eastAsia="zh-CN"/>
        </w:rPr>
      </w:pPr>
    </w:p>
    <w:p w14:paraId="5418F908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第一步：微信搜索“安徽医保公共服务”小程序，进入“安徽医保公共服务”平台，再进入</w:t>
      </w:r>
      <w:r>
        <w:rPr>
          <w:rFonts w:hint="eastAsia"/>
          <w:b/>
          <w:bCs/>
          <w:sz w:val="24"/>
          <w:szCs w:val="32"/>
          <w:lang w:val="en-US" w:eastAsia="zh-CN"/>
        </w:rPr>
        <w:t>芜湖</w:t>
      </w:r>
      <w:r>
        <w:rPr>
          <w:rFonts w:hint="eastAsia"/>
          <w:sz w:val="24"/>
          <w:szCs w:val="32"/>
          <w:lang w:val="en-US" w:eastAsia="zh-CN"/>
        </w:rPr>
        <w:t>专区。在“参保缴费”栏目点击</w:t>
      </w:r>
      <w:r>
        <w:rPr>
          <w:rFonts w:hint="eastAsia"/>
          <w:b/>
          <w:bCs/>
          <w:sz w:val="24"/>
          <w:szCs w:val="32"/>
          <w:lang w:val="en-US" w:eastAsia="zh-CN"/>
        </w:rPr>
        <w:t>“城乡居民（税务系统）缴费”</w:t>
      </w:r>
      <w:r>
        <w:rPr>
          <w:rFonts w:hint="eastAsia"/>
          <w:sz w:val="24"/>
          <w:szCs w:val="32"/>
          <w:lang w:val="en-US" w:eastAsia="zh-CN"/>
        </w:rPr>
        <w:t>，在弹出的界面中，点击“允许”，进入税务部门的“社保缴费”小程序。</w:t>
      </w:r>
    </w:p>
    <w:p w14:paraId="6ACA34E8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注意：如有学生使用父母的共济账户进行缴费，请在“参保缴费”栏目点击“城乡居民（个人共济账户）缴费”，选择2025年度参保缴费，按照提示完成缴费。</w:t>
      </w:r>
    </w:p>
    <w:p w14:paraId="2155C263">
      <w:pPr>
        <w:rPr>
          <w:rFonts w:hint="eastAsia" w:eastAsiaTheme="minorEastAsia"/>
          <w:lang w:eastAsia="zh-CN"/>
        </w:rPr>
      </w:pPr>
    </w:p>
    <w:p w14:paraId="49DF34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3959860"/>
            <wp:effectExtent l="0" t="0" r="11430" b="2540"/>
            <wp:docPr id="1" name="图片 1" descr="Screenshot_2024-10-15-10-24-01-250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-10-15-10-24-01-250_com.tencent.mm"/>
                    <pic:cNvPicPr/>
                  </pic:nvPicPr>
                  <pic:blipFill>
                    <a:blip r:embed="rId4"/>
                    <a:srcRect t="385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3959860"/>
            <wp:effectExtent l="0" t="0" r="11430" b="2540"/>
            <wp:docPr id="3" name="图片 3" descr="Screenshot_2024-10-15-10-24-10-564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-10-15-10-24-10-564_com.tencent.mm"/>
                    <pic:cNvPicPr/>
                  </pic:nvPicPr>
                  <pic:blipFill>
                    <a:blip r:embed="rId5"/>
                    <a:srcRect t="323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3836035"/>
            <wp:effectExtent l="0" t="0" r="0" b="0"/>
            <wp:docPr id="2" name="图片 2" descr="Screenshot_2024-10-15-10-24-20-314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-10-15-10-24-20-314_com.tencent.mm"/>
                    <pic:cNvPicPr/>
                  </pic:nvPicPr>
                  <pic:blipFill>
                    <a:blip r:embed="rId6"/>
                    <a:srcRect t="312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3585">
      <w:pPr>
        <w:rPr>
          <w:rFonts w:hint="eastAsia" w:eastAsiaTheme="minorEastAsia"/>
          <w:lang w:eastAsia="zh-CN"/>
        </w:rPr>
      </w:pPr>
    </w:p>
    <w:p w14:paraId="3D3D7B6F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第二步：点击“我要缴费”，输入“身份证号码”和“姓名”，点击“下一步”。</w:t>
      </w:r>
    </w:p>
    <w:p w14:paraId="5CDB6A1B">
      <w:pPr>
        <w:rPr>
          <w:rFonts w:hint="eastAsia"/>
          <w:sz w:val="24"/>
          <w:szCs w:val="32"/>
          <w:lang w:val="en-US" w:eastAsia="zh-CN"/>
        </w:rPr>
      </w:pPr>
    </w:p>
    <w:p w14:paraId="17C673DE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160270" cy="3959860"/>
            <wp:effectExtent l="0" t="0" r="11430" b="2540"/>
            <wp:docPr id="4" name="图片 4" descr="Screenshot_2024-10-15-10-24-25-985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-10-15-10-24-25-985_com.tencent.mm"/>
                    <pic:cNvPicPr/>
                  </pic:nvPicPr>
                  <pic:blipFill>
                    <a:blip r:embed="rId7"/>
                    <a:srcRect t="389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160270" cy="3959860"/>
            <wp:effectExtent l="0" t="0" r="11430" b="2540"/>
            <wp:docPr id="5" name="图片 5" descr="Screenshot_2024-10-15-10-24-30-505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4-10-15-10-24-30-505_com.tencent.mm"/>
                    <pic:cNvPicPr/>
                  </pic:nvPicPr>
                  <pic:blipFill>
                    <a:blip r:embed="rId8"/>
                    <a:srcRect t="376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ED63">
      <w:pPr>
        <w:rPr>
          <w:rFonts w:hint="eastAsia"/>
          <w:sz w:val="24"/>
          <w:szCs w:val="32"/>
          <w:lang w:val="en-US" w:eastAsia="zh-CN"/>
        </w:rPr>
      </w:pPr>
    </w:p>
    <w:p w14:paraId="71039B42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第三步:</w:t>
      </w:r>
      <w:r>
        <w:rPr>
          <w:rFonts w:hint="default"/>
          <w:sz w:val="24"/>
          <w:szCs w:val="32"/>
          <w:lang w:val="en-US" w:eastAsia="zh-CN"/>
        </w:rPr>
        <w:t>确认参保信息，</w:t>
      </w:r>
      <w:r>
        <w:rPr>
          <w:rFonts w:hint="eastAsia"/>
          <w:sz w:val="24"/>
          <w:szCs w:val="32"/>
          <w:lang w:val="en-US" w:eastAsia="zh-CN"/>
        </w:rPr>
        <w:t>仔细核对社保经办机构为芜湖市鸠江区医疗保障局，</w:t>
      </w:r>
      <w:r>
        <w:rPr>
          <w:rFonts w:hint="default"/>
          <w:sz w:val="24"/>
          <w:szCs w:val="32"/>
          <w:lang w:val="en-US" w:eastAsia="zh-CN"/>
        </w:rPr>
        <w:t>点击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下一步</w:t>
      </w:r>
      <w:r>
        <w:rPr>
          <w:rFonts w:hint="eastAsia"/>
          <w:sz w:val="24"/>
          <w:szCs w:val="32"/>
          <w:lang w:val="en-US" w:eastAsia="zh-CN"/>
        </w:rPr>
        <w:t>”进行缴费，显示支付成功后即为完成缴费</w:t>
      </w:r>
      <w:r>
        <w:rPr>
          <w:rFonts w:hint="default"/>
          <w:sz w:val="24"/>
          <w:szCs w:val="32"/>
          <w:lang w:val="en-US" w:eastAsia="zh-CN"/>
        </w:rPr>
        <w:t>。</w:t>
      </w:r>
    </w:p>
    <w:p w14:paraId="0AD6479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注意：如有学生</w:t>
      </w:r>
      <w:r>
        <w:rPr>
          <w:rFonts w:hint="eastAsia"/>
          <w:b/>
          <w:bCs/>
          <w:sz w:val="24"/>
          <w:szCs w:val="32"/>
          <w:lang w:val="en-US" w:eastAsia="zh-CN"/>
        </w:rPr>
        <w:t>未找到参保信息</w:t>
      </w:r>
      <w:r>
        <w:rPr>
          <w:rFonts w:hint="eastAsia"/>
          <w:sz w:val="24"/>
          <w:szCs w:val="32"/>
          <w:lang w:val="en-US" w:eastAsia="zh-CN"/>
        </w:rPr>
        <w:t>，请返回第一步中“参保缴费”栏目点击</w:t>
      </w:r>
      <w:r>
        <w:rPr>
          <w:rFonts w:hint="eastAsia"/>
          <w:b/>
          <w:bCs/>
          <w:sz w:val="24"/>
          <w:szCs w:val="32"/>
          <w:lang w:val="en-US" w:eastAsia="zh-CN"/>
        </w:rPr>
        <w:t>“城乡居民参保登记”</w:t>
      </w:r>
      <w:r>
        <w:rPr>
          <w:rFonts w:hint="eastAsia"/>
          <w:sz w:val="24"/>
          <w:szCs w:val="32"/>
          <w:lang w:val="en-US" w:eastAsia="zh-CN"/>
        </w:rPr>
        <w:t>，进入城乡居民参保登记，在居民单位信息中选择学校基本信息，找到</w:t>
      </w:r>
      <w:r>
        <w:rPr>
          <w:rFonts w:hint="eastAsia"/>
          <w:b/>
          <w:bCs/>
          <w:sz w:val="24"/>
          <w:szCs w:val="32"/>
          <w:lang w:val="en-US" w:eastAsia="zh-CN"/>
        </w:rPr>
        <w:t>安徽工程大学</w:t>
      </w:r>
      <w:r>
        <w:rPr>
          <w:rFonts w:hint="eastAsia"/>
          <w:sz w:val="24"/>
          <w:szCs w:val="32"/>
          <w:lang w:val="en-US" w:eastAsia="zh-CN"/>
        </w:rPr>
        <w:t>，登记材料上传学生证或校园卡，填完必填项后再进入第二步“我要缴费”中完成缴费。</w:t>
      </w:r>
    </w:p>
    <w:p w14:paraId="3400B03B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160270" cy="3832860"/>
            <wp:effectExtent l="0" t="0" r="0" b="0"/>
            <wp:docPr id="6" name="图片 6" descr="Screenshot_2024-10-15-10-26-56-224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4-10-15-10-26-56-224_com.tencent.mm"/>
                    <pic:cNvPicPr/>
                  </pic:nvPicPr>
                  <pic:blipFill>
                    <a:blip r:embed="rId9"/>
                    <a:srcRect t="320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160270" cy="3818255"/>
            <wp:effectExtent l="0" t="0" r="0" b="0"/>
            <wp:docPr id="7" name="图片 7" descr="Screenshot_2024-10-15-10-27-03-036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4-10-15-10-27-03-036_com.tencent.mm"/>
                    <pic:cNvPicPr/>
                  </pic:nvPicPr>
                  <pic:blipFill>
                    <a:blip r:embed="rId10"/>
                    <a:srcRect t="357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</w:t>
      </w:r>
    </w:p>
    <w:p w14:paraId="65B6248D">
      <w:pPr>
        <w:rPr>
          <w:rFonts w:hint="eastAsia"/>
          <w:sz w:val="24"/>
          <w:szCs w:val="32"/>
          <w:lang w:val="en-US" w:eastAsia="zh-CN"/>
        </w:rPr>
      </w:pPr>
    </w:p>
    <w:p w14:paraId="7535C19F"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WM3NzRhYjQyZDdlOWI3MzJiNWQ0NWVjMTI4YjAifQ=="/>
  </w:docVars>
  <w:rsids>
    <w:rsidRoot w:val="00000000"/>
    <w:rsid w:val="008F6EB2"/>
    <w:rsid w:val="013C690E"/>
    <w:rsid w:val="029702A0"/>
    <w:rsid w:val="045D3E37"/>
    <w:rsid w:val="08A54D99"/>
    <w:rsid w:val="0D1F15BD"/>
    <w:rsid w:val="0ED14B39"/>
    <w:rsid w:val="12F157AA"/>
    <w:rsid w:val="14BC1DE8"/>
    <w:rsid w:val="15652DAA"/>
    <w:rsid w:val="16816E45"/>
    <w:rsid w:val="16AF39B2"/>
    <w:rsid w:val="1B1069E9"/>
    <w:rsid w:val="1CE67A02"/>
    <w:rsid w:val="1E6C03DB"/>
    <w:rsid w:val="20BE2B36"/>
    <w:rsid w:val="212E3725"/>
    <w:rsid w:val="25E35426"/>
    <w:rsid w:val="28305FD5"/>
    <w:rsid w:val="294A57BC"/>
    <w:rsid w:val="29805BC8"/>
    <w:rsid w:val="29D357B2"/>
    <w:rsid w:val="2F3D045D"/>
    <w:rsid w:val="300B1741"/>
    <w:rsid w:val="313A1C72"/>
    <w:rsid w:val="344E794B"/>
    <w:rsid w:val="37AD13F0"/>
    <w:rsid w:val="37C66C9B"/>
    <w:rsid w:val="3F186B82"/>
    <w:rsid w:val="414B16A2"/>
    <w:rsid w:val="42445E76"/>
    <w:rsid w:val="46601D24"/>
    <w:rsid w:val="496B655A"/>
    <w:rsid w:val="49C8030C"/>
    <w:rsid w:val="4BEF76EC"/>
    <w:rsid w:val="4C4224E5"/>
    <w:rsid w:val="4C5A433F"/>
    <w:rsid w:val="4CCC0113"/>
    <w:rsid w:val="50DC644B"/>
    <w:rsid w:val="51714DE5"/>
    <w:rsid w:val="53E775E0"/>
    <w:rsid w:val="556709D9"/>
    <w:rsid w:val="594F3C5E"/>
    <w:rsid w:val="5E033269"/>
    <w:rsid w:val="5EDB5F93"/>
    <w:rsid w:val="60CE5DB0"/>
    <w:rsid w:val="629854CB"/>
    <w:rsid w:val="6A5924D5"/>
    <w:rsid w:val="6BEB1F0C"/>
    <w:rsid w:val="6DD95D94"/>
    <w:rsid w:val="71EA0570"/>
    <w:rsid w:val="727E6F0A"/>
    <w:rsid w:val="72FF629D"/>
    <w:rsid w:val="791B54B2"/>
    <w:rsid w:val="7C7F6B0C"/>
    <w:rsid w:val="7F1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502</Characters>
  <Lines>0</Lines>
  <Paragraphs>0</Paragraphs>
  <TotalTime>3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2024-10-15T02:29:00Z</dcterms:created>
  <dc:creator>Administrator</dc:creator>
  <cp:lastModifiedBy>8207429817</cp:lastModifiedBy>
  <dcterms:modified xsi:type="dcterms:W3CDTF">2024-10-23T07:28:20Z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C5813F37E7C2445A85C3EE99029A74B1_12</vt:lpwstr>
  </property>
</Properties>
</file>